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1CBD1" w14:textId="4544343E" w:rsidR="004F52FB" w:rsidRDefault="004F52FB" w:rsidP="00774643">
      <w:pPr>
        <w:ind w:left="-57" w:right="454"/>
        <w:jc w:val="center"/>
        <w:rPr>
          <w:rFonts w:asciiTheme="majorBidi" w:hAnsiTheme="majorBidi" w:cstheme="majorBidi"/>
          <w:b/>
          <w:bCs/>
          <w:sz w:val="28"/>
          <w:szCs w:val="28"/>
          <w:rtl/>
          <w:lang w:val="en-US"/>
        </w:rPr>
      </w:pPr>
      <w:r>
        <w:rPr>
          <w:noProof/>
          <w:lang w:val="en-US"/>
        </w:rPr>
        <w:drawing>
          <wp:inline distT="0" distB="0" distL="0" distR="0" wp14:anchorId="64951998" wp14:editId="4703CBB6">
            <wp:extent cx="1438910" cy="1438910"/>
            <wp:effectExtent l="0" t="0" r="8890" b="889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62F3D695" w14:textId="77777777" w:rsidR="00774643" w:rsidRPr="00BF0652" w:rsidRDefault="00774643" w:rsidP="00774643">
      <w:pPr>
        <w:ind w:left="-57" w:right="454"/>
        <w:jc w:val="center"/>
        <w:rPr>
          <w:rFonts w:asciiTheme="majorBidi" w:hAnsiTheme="majorBidi" w:cstheme="majorBidi"/>
          <w:b/>
          <w:bCs/>
          <w:sz w:val="28"/>
          <w:szCs w:val="28"/>
          <w:lang w:val="en-US"/>
        </w:rPr>
      </w:pPr>
      <w:r w:rsidRPr="00BF0652">
        <w:rPr>
          <w:rFonts w:asciiTheme="majorBidi" w:hAnsiTheme="majorBidi" w:cstheme="majorBidi"/>
          <w:b/>
          <w:bCs/>
          <w:sz w:val="28"/>
          <w:szCs w:val="28"/>
          <w:lang w:val="en-US"/>
        </w:rPr>
        <w:t>EXPLANATORY NOTE: AGENDA ITEM 1 (b)</w:t>
      </w:r>
    </w:p>
    <w:p w14:paraId="49241DC5" w14:textId="5927A506" w:rsidR="00BF410C" w:rsidRPr="00BF0652" w:rsidRDefault="004F52FB" w:rsidP="003D3813">
      <w:pPr>
        <w:spacing w:after="0"/>
        <w:ind w:left="-340" w:right="340"/>
        <w:jc w:val="center"/>
        <w:rPr>
          <w:rFonts w:asciiTheme="majorBidi" w:hAnsiTheme="majorBidi" w:cstheme="majorBidi"/>
          <w:b/>
          <w:bCs/>
          <w:sz w:val="28"/>
          <w:szCs w:val="28"/>
          <w:lang w:val="en-GB"/>
        </w:rPr>
      </w:pPr>
      <w:r w:rsidRPr="00BF0652">
        <w:rPr>
          <w:rFonts w:asciiTheme="majorBidi" w:hAnsiTheme="majorBidi" w:cstheme="majorBidi"/>
          <w:b/>
          <w:bCs/>
          <w:sz w:val="28"/>
          <w:szCs w:val="28"/>
          <w:lang w:val="en-GB"/>
        </w:rPr>
        <w:t>ON IMPLEMENTATION THE IOFS BUDGET FOR 10 MONTHS 2020</w:t>
      </w:r>
    </w:p>
    <w:p w14:paraId="0996E530" w14:textId="77777777" w:rsidR="00A72658" w:rsidRPr="00BF0652" w:rsidRDefault="00A72658" w:rsidP="005573AE">
      <w:pPr>
        <w:spacing w:after="0"/>
        <w:ind w:left="-340" w:right="340"/>
        <w:jc w:val="center"/>
        <w:rPr>
          <w:rFonts w:asciiTheme="majorBidi" w:hAnsiTheme="majorBidi" w:cstheme="majorBidi"/>
          <w:b/>
          <w:bCs/>
          <w:sz w:val="28"/>
          <w:szCs w:val="28"/>
          <w:lang w:val="en-GB"/>
        </w:rPr>
      </w:pPr>
    </w:p>
    <w:p w14:paraId="7CE31503" w14:textId="24F8A61D" w:rsidR="00494026" w:rsidRPr="00BF0652" w:rsidRDefault="005F0CBE" w:rsidP="005573AE">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US"/>
        </w:rPr>
        <w:t xml:space="preserve">     </w:t>
      </w:r>
      <w:r w:rsidR="00077B06" w:rsidRPr="00BF0652">
        <w:rPr>
          <w:rFonts w:asciiTheme="majorBidi" w:hAnsiTheme="majorBidi" w:cstheme="majorBidi"/>
          <w:sz w:val="28"/>
          <w:szCs w:val="28"/>
          <w:lang w:val="en-GB"/>
        </w:rPr>
        <w:t xml:space="preserve">The </w:t>
      </w:r>
      <w:r w:rsidR="00077B06" w:rsidRPr="00BF0652">
        <w:rPr>
          <w:rFonts w:asciiTheme="majorBidi" w:hAnsiTheme="majorBidi" w:cstheme="majorBidi"/>
          <w:b/>
          <w:bCs/>
          <w:sz w:val="28"/>
          <w:szCs w:val="28"/>
          <w:lang w:val="en-GB"/>
        </w:rPr>
        <w:t>Islamic Organization for Food Security's budget</w:t>
      </w:r>
      <w:r w:rsidR="00077B06" w:rsidRPr="00BF0652">
        <w:rPr>
          <w:rFonts w:asciiTheme="majorBidi" w:hAnsiTheme="majorBidi" w:cstheme="majorBidi"/>
          <w:sz w:val="28"/>
          <w:szCs w:val="28"/>
          <w:lang w:val="en-GB"/>
        </w:rPr>
        <w:t xml:space="preserve"> </w:t>
      </w:r>
      <w:proofErr w:type="gramStart"/>
      <w:r w:rsidR="00077B06" w:rsidRPr="00BF0652">
        <w:rPr>
          <w:rFonts w:asciiTheme="majorBidi" w:hAnsiTheme="majorBidi" w:cstheme="majorBidi"/>
          <w:sz w:val="28"/>
          <w:szCs w:val="28"/>
          <w:lang w:val="en-GB"/>
        </w:rPr>
        <w:t xml:space="preserve">is </w:t>
      </w:r>
      <w:r w:rsidR="005B3D4B" w:rsidRPr="00BF0652">
        <w:rPr>
          <w:rFonts w:asciiTheme="majorBidi" w:hAnsiTheme="majorBidi" w:cstheme="majorBidi"/>
          <w:sz w:val="28"/>
          <w:szCs w:val="28"/>
          <w:lang w:val="en-GB"/>
        </w:rPr>
        <w:t>drawn up</w:t>
      </w:r>
      <w:proofErr w:type="gramEnd"/>
      <w:r w:rsidR="00077B06" w:rsidRPr="00BF0652">
        <w:rPr>
          <w:rFonts w:asciiTheme="majorBidi" w:hAnsiTheme="majorBidi" w:cstheme="majorBidi"/>
          <w:sz w:val="28"/>
          <w:szCs w:val="28"/>
          <w:lang w:val="en-GB"/>
        </w:rPr>
        <w:t xml:space="preserve"> by </w:t>
      </w:r>
      <w:r w:rsidR="00500B16" w:rsidRPr="00BF0652">
        <w:rPr>
          <w:rFonts w:asciiTheme="majorBidi" w:hAnsiTheme="majorBidi" w:cstheme="majorBidi"/>
          <w:sz w:val="28"/>
          <w:szCs w:val="28"/>
          <w:lang w:val="en-GB"/>
        </w:rPr>
        <w:t xml:space="preserve">obligatory contribution </w:t>
      </w:r>
      <w:r w:rsidR="00841FE6" w:rsidRPr="00BF0652">
        <w:rPr>
          <w:rFonts w:asciiTheme="majorBidi" w:hAnsiTheme="majorBidi" w:cstheme="majorBidi"/>
          <w:sz w:val="28"/>
          <w:szCs w:val="28"/>
          <w:lang w:val="en-GB"/>
        </w:rPr>
        <w:t xml:space="preserve">inflow </w:t>
      </w:r>
      <w:r w:rsidR="00500B16" w:rsidRPr="00BF0652">
        <w:rPr>
          <w:rFonts w:asciiTheme="majorBidi" w:hAnsiTheme="majorBidi" w:cstheme="majorBidi"/>
          <w:sz w:val="28"/>
          <w:szCs w:val="28"/>
          <w:lang w:val="en-GB"/>
        </w:rPr>
        <w:t xml:space="preserve">way </w:t>
      </w:r>
      <w:r w:rsidR="00077B06" w:rsidRPr="00BF0652">
        <w:rPr>
          <w:rFonts w:asciiTheme="majorBidi" w:hAnsiTheme="majorBidi" w:cstheme="majorBidi"/>
          <w:sz w:val="28"/>
          <w:szCs w:val="28"/>
          <w:lang w:val="en-GB"/>
        </w:rPr>
        <w:t xml:space="preserve">from IOFS member states on a regular, annual basis. In accordance with subparagraph (e) of paragraph 1 of Article 18 of the IOFS </w:t>
      </w:r>
      <w:r w:rsidR="00910AED" w:rsidRPr="00BF0652">
        <w:rPr>
          <w:rFonts w:asciiTheme="majorBidi" w:hAnsiTheme="majorBidi" w:cstheme="majorBidi"/>
          <w:sz w:val="28"/>
          <w:szCs w:val="28"/>
          <w:lang w:val="en-GB"/>
        </w:rPr>
        <w:t>Charter</w:t>
      </w:r>
      <w:r w:rsidR="00077B06" w:rsidRPr="00BF0652">
        <w:rPr>
          <w:rFonts w:asciiTheme="majorBidi" w:hAnsiTheme="majorBidi" w:cstheme="majorBidi"/>
          <w:sz w:val="28"/>
          <w:szCs w:val="28"/>
          <w:lang w:val="en-GB"/>
        </w:rPr>
        <w:t xml:space="preserve">, Member States are required to </w:t>
      </w:r>
      <w:r w:rsidR="00490690" w:rsidRPr="00BF0652">
        <w:rPr>
          <w:rFonts w:asciiTheme="majorBidi" w:hAnsiTheme="majorBidi" w:cstheme="majorBidi"/>
          <w:sz w:val="28"/>
          <w:szCs w:val="28"/>
          <w:lang w:val="en-GB"/>
        </w:rPr>
        <w:t>deposit</w:t>
      </w:r>
      <w:r w:rsidR="00077B06" w:rsidRPr="00BF0652">
        <w:rPr>
          <w:rFonts w:asciiTheme="majorBidi" w:hAnsiTheme="majorBidi" w:cstheme="majorBidi"/>
          <w:sz w:val="28"/>
          <w:szCs w:val="28"/>
          <w:lang w:val="en-GB"/>
        </w:rPr>
        <w:t xml:space="preserve"> </w:t>
      </w:r>
      <w:r w:rsidR="00490690" w:rsidRPr="00BF0652">
        <w:rPr>
          <w:rFonts w:asciiTheme="majorBidi" w:hAnsiTheme="majorBidi" w:cstheme="majorBidi"/>
          <w:sz w:val="28"/>
          <w:szCs w:val="28"/>
          <w:lang w:val="en-GB"/>
        </w:rPr>
        <w:t xml:space="preserve">the obligatory contributions </w:t>
      </w:r>
      <w:r w:rsidR="00077B06" w:rsidRPr="00BF0652">
        <w:rPr>
          <w:rFonts w:asciiTheme="majorBidi" w:hAnsiTheme="majorBidi" w:cstheme="majorBidi"/>
          <w:sz w:val="28"/>
          <w:szCs w:val="28"/>
          <w:lang w:val="en-GB"/>
        </w:rPr>
        <w:t xml:space="preserve">to the budget of the Organization </w:t>
      </w:r>
      <w:r w:rsidR="003D3813" w:rsidRPr="00BF0652">
        <w:rPr>
          <w:rFonts w:asciiTheme="majorBidi" w:hAnsiTheme="majorBidi" w:cstheme="majorBidi"/>
          <w:sz w:val="28"/>
          <w:szCs w:val="28"/>
          <w:lang w:val="en-GB"/>
        </w:rPr>
        <w:t>based on</w:t>
      </w:r>
      <w:r w:rsidR="00077B06" w:rsidRPr="00BF0652">
        <w:rPr>
          <w:rFonts w:asciiTheme="majorBidi" w:hAnsiTheme="majorBidi" w:cstheme="majorBidi"/>
          <w:sz w:val="28"/>
          <w:szCs w:val="28"/>
          <w:lang w:val="en-GB"/>
        </w:rPr>
        <w:t xml:space="preserve"> the scale of </w:t>
      </w:r>
      <w:r w:rsidR="005406A1" w:rsidRPr="00BF0652">
        <w:rPr>
          <w:rFonts w:asciiTheme="majorBidi" w:hAnsiTheme="majorBidi" w:cstheme="majorBidi"/>
          <w:sz w:val="28"/>
          <w:szCs w:val="28"/>
          <w:lang w:val="en-GB"/>
        </w:rPr>
        <w:t xml:space="preserve">obligatory contributions </w:t>
      </w:r>
      <w:r w:rsidR="00077B06" w:rsidRPr="00BF0652">
        <w:rPr>
          <w:rFonts w:asciiTheme="majorBidi" w:hAnsiTheme="majorBidi" w:cstheme="majorBidi"/>
          <w:sz w:val="28"/>
          <w:szCs w:val="28"/>
          <w:lang w:val="en-GB"/>
        </w:rPr>
        <w:t>approved by the General Assembly of the IOFS.</w:t>
      </w:r>
    </w:p>
    <w:p w14:paraId="2EAA053C" w14:textId="78F3D659" w:rsidR="00E14F2C" w:rsidRPr="00BF0652" w:rsidRDefault="005F0CBE" w:rsidP="005573AE">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US"/>
        </w:rPr>
        <w:t xml:space="preserve">     </w:t>
      </w:r>
      <w:r w:rsidR="00B02068" w:rsidRPr="00BF0652">
        <w:rPr>
          <w:rFonts w:asciiTheme="majorBidi" w:hAnsiTheme="majorBidi" w:cstheme="majorBidi"/>
          <w:sz w:val="28"/>
          <w:szCs w:val="28"/>
          <w:lang w:val="en-GB"/>
        </w:rPr>
        <w:t>T</w:t>
      </w:r>
      <w:r w:rsidR="00D03053" w:rsidRPr="00BF0652">
        <w:rPr>
          <w:rFonts w:asciiTheme="majorBidi" w:hAnsiTheme="majorBidi" w:cstheme="majorBidi"/>
          <w:sz w:val="28"/>
          <w:szCs w:val="28"/>
          <w:lang w:val="en-GB"/>
        </w:rPr>
        <w:t>he</w:t>
      </w:r>
      <w:r w:rsidR="00E14F2C" w:rsidRPr="00BF0652">
        <w:rPr>
          <w:rFonts w:asciiTheme="majorBidi" w:hAnsiTheme="majorBidi" w:cstheme="majorBidi"/>
          <w:sz w:val="28"/>
          <w:szCs w:val="28"/>
          <w:lang w:val="en-GB"/>
        </w:rPr>
        <w:t xml:space="preserve"> scale of </w:t>
      </w:r>
      <w:r w:rsidR="00B969F3" w:rsidRPr="00BF0652">
        <w:rPr>
          <w:rFonts w:asciiTheme="majorBidi" w:hAnsiTheme="majorBidi" w:cstheme="majorBidi"/>
          <w:sz w:val="28"/>
          <w:szCs w:val="28"/>
          <w:lang w:val="en-GB"/>
        </w:rPr>
        <w:t>obligatory</w:t>
      </w:r>
      <w:r w:rsidR="00E14F2C" w:rsidRPr="00BF0652">
        <w:rPr>
          <w:rFonts w:asciiTheme="majorBidi" w:hAnsiTheme="majorBidi" w:cstheme="majorBidi"/>
          <w:sz w:val="28"/>
          <w:szCs w:val="28"/>
          <w:lang w:val="en-GB"/>
        </w:rPr>
        <w:t xml:space="preserve"> contributions according to which IOFS member states </w:t>
      </w:r>
      <w:r w:rsidR="0094575E" w:rsidRPr="00BF0652">
        <w:rPr>
          <w:rFonts w:asciiTheme="majorBidi" w:hAnsiTheme="majorBidi" w:cstheme="majorBidi"/>
          <w:sz w:val="28"/>
          <w:szCs w:val="28"/>
          <w:lang w:val="en-GB"/>
        </w:rPr>
        <w:t xml:space="preserve">must make </w:t>
      </w:r>
      <w:r w:rsidR="00700D9F" w:rsidRPr="00BF0652">
        <w:rPr>
          <w:rFonts w:asciiTheme="majorBidi" w:hAnsiTheme="majorBidi" w:cstheme="majorBidi"/>
          <w:sz w:val="28"/>
          <w:szCs w:val="28"/>
          <w:lang w:val="en-GB"/>
        </w:rPr>
        <w:t>the</w:t>
      </w:r>
      <w:r w:rsidR="0094575E" w:rsidRPr="00BF0652">
        <w:rPr>
          <w:rFonts w:asciiTheme="majorBidi" w:hAnsiTheme="majorBidi" w:cstheme="majorBidi"/>
          <w:sz w:val="28"/>
          <w:szCs w:val="28"/>
          <w:lang w:val="en-GB"/>
        </w:rPr>
        <w:t xml:space="preserve"> transfer of</w:t>
      </w:r>
      <w:r w:rsidR="00E14F2C" w:rsidRPr="00BF0652">
        <w:rPr>
          <w:rFonts w:asciiTheme="majorBidi" w:hAnsiTheme="majorBidi" w:cstheme="majorBidi"/>
          <w:sz w:val="28"/>
          <w:szCs w:val="28"/>
          <w:lang w:val="en-GB"/>
        </w:rPr>
        <w:t xml:space="preserve"> </w:t>
      </w:r>
      <w:r w:rsidR="00AB592D" w:rsidRPr="00BF0652">
        <w:rPr>
          <w:rFonts w:asciiTheme="majorBidi" w:hAnsiTheme="majorBidi" w:cstheme="majorBidi"/>
          <w:sz w:val="28"/>
          <w:szCs w:val="28"/>
          <w:lang w:val="en-GB"/>
        </w:rPr>
        <w:t>obligatory</w:t>
      </w:r>
      <w:r w:rsidR="00E14F2C" w:rsidRPr="00BF0652">
        <w:rPr>
          <w:rFonts w:asciiTheme="majorBidi" w:hAnsiTheme="majorBidi" w:cstheme="majorBidi"/>
          <w:sz w:val="28"/>
          <w:szCs w:val="28"/>
          <w:lang w:val="en-GB"/>
        </w:rPr>
        <w:t xml:space="preserve"> contributions</w:t>
      </w:r>
      <w:r w:rsidR="00A0068E" w:rsidRPr="00BF0652">
        <w:rPr>
          <w:rFonts w:asciiTheme="majorBidi" w:hAnsiTheme="majorBidi" w:cstheme="majorBidi"/>
          <w:sz w:val="28"/>
          <w:szCs w:val="28"/>
          <w:lang w:val="en-GB"/>
        </w:rPr>
        <w:t xml:space="preserve"> </w:t>
      </w:r>
      <w:proofErr w:type="gramStart"/>
      <w:r w:rsidR="00B02068" w:rsidRPr="00BF0652">
        <w:rPr>
          <w:rFonts w:asciiTheme="majorBidi" w:hAnsiTheme="majorBidi" w:cstheme="majorBidi"/>
          <w:sz w:val="28"/>
          <w:szCs w:val="28"/>
          <w:lang w:val="en-GB"/>
        </w:rPr>
        <w:t>was approved</w:t>
      </w:r>
      <w:proofErr w:type="gramEnd"/>
      <w:r w:rsidR="005826DA" w:rsidRPr="00BF0652">
        <w:rPr>
          <w:rFonts w:asciiTheme="majorBidi" w:hAnsiTheme="majorBidi" w:cstheme="majorBidi"/>
          <w:sz w:val="28"/>
          <w:szCs w:val="28"/>
          <w:lang w:val="en-GB"/>
        </w:rPr>
        <w:t xml:space="preserve"> at the </w:t>
      </w:r>
      <w:r w:rsidR="003D3813" w:rsidRPr="00BF0652">
        <w:rPr>
          <w:rFonts w:asciiTheme="majorBidi" w:hAnsiTheme="majorBidi" w:cstheme="majorBidi"/>
          <w:sz w:val="28"/>
          <w:szCs w:val="28"/>
          <w:lang w:val="en-GB"/>
        </w:rPr>
        <w:t>second</w:t>
      </w:r>
      <w:r w:rsidR="005826DA" w:rsidRPr="00BF0652">
        <w:rPr>
          <w:rFonts w:asciiTheme="majorBidi" w:hAnsiTheme="majorBidi" w:cstheme="majorBidi"/>
          <w:sz w:val="28"/>
          <w:szCs w:val="28"/>
          <w:lang w:val="en-GB"/>
        </w:rPr>
        <w:t xml:space="preserve"> General Assembly of the IOFS on August 27-29, 2019 in Jeddah (the Kingdom of Saudi Arabia)</w:t>
      </w:r>
      <w:r w:rsidR="00B02068" w:rsidRPr="00BF0652">
        <w:rPr>
          <w:rFonts w:asciiTheme="majorBidi" w:hAnsiTheme="majorBidi" w:cstheme="majorBidi"/>
          <w:sz w:val="28"/>
          <w:szCs w:val="28"/>
          <w:lang w:val="en-GB"/>
        </w:rPr>
        <w:t>.</w:t>
      </w:r>
    </w:p>
    <w:p w14:paraId="4B978D10" w14:textId="113FB044" w:rsidR="0094575E" w:rsidRPr="00BF0652" w:rsidRDefault="005F0CBE" w:rsidP="005573AE">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US"/>
        </w:rPr>
        <w:t xml:space="preserve">     </w:t>
      </w:r>
      <w:r w:rsidR="00A463B0" w:rsidRPr="00BF0652">
        <w:rPr>
          <w:rFonts w:asciiTheme="majorBidi" w:hAnsiTheme="majorBidi" w:cstheme="majorBidi"/>
          <w:sz w:val="28"/>
          <w:szCs w:val="28"/>
          <w:lang w:val="en-GB"/>
        </w:rPr>
        <w:t>O</w:t>
      </w:r>
      <w:r w:rsidR="00DC76C1" w:rsidRPr="00BF0652">
        <w:rPr>
          <w:rFonts w:asciiTheme="majorBidi" w:hAnsiTheme="majorBidi" w:cstheme="majorBidi"/>
          <w:sz w:val="28"/>
          <w:szCs w:val="28"/>
          <w:lang w:val="en-GB"/>
        </w:rPr>
        <w:t xml:space="preserve">nly </w:t>
      </w:r>
      <w:r w:rsidR="003D3813" w:rsidRPr="00BF0652">
        <w:rPr>
          <w:rFonts w:asciiTheme="majorBidi" w:hAnsiTheme="majorBidi" w:cstheme="majorBidi"/>
          <w:sz w:val="28"/>
          <w:szCs w:val="28"/>
          <w:lang w:val="en-GB"/>
        </w:rPr>
        <w:t>three</w:t>
      </w:r>
      <w:r w:rsidR="00DC76C1" w:rsidRPr="00BF0652">
        <w:rPr>
          <w:rFonts w:asciiTheme="majorBidi" w:hAnsiTheme="majorBidi" w:cstheme="majorBidi"/>
          <w:sz w:val="28"/>
          <w:szCs w:val="28"/>
          <w:lang w:val="en-GB"/>
        </w:rPr>
        <w:t xml:space="preserve"> IOFS member states </w:t>
      </w:r>
      <w:r w:rsidR="00872DA4" w:rsidRPr="00BF0652">
        <w:rPr>
          <w:rFonts w:asciiTheme="majorBidi" w:hAnsiTheme="majorBidi" w:cstheme="majorBidi"/>
          <w:sz w:val="28"/>
          <w:szCs w:val="28"/>
          <w:lang w:val="en-GB"/>
        </w:rPr>
        <w:t xml:space="preserve">from all of the IOFS member states, which currently comprise 34 states </w:t>
      </w:r>
      <w:r w:rsidR="00DC76C1" w:rsidRPr="00BF0652">
        <w:rPr>
          <w:rFonts w:asciiTheme="majorBidi" w:hAnsiTheme="majorBidi" w:cstheme="majorBidi"/>
          <w:sz w:val="28"/>
          <w:szCs w:val="28"/>
          <w:lang w:val="en-GB"/>
        </w:rPr>
        <w:t xml:space="preserve">made the transfer of the annual </w:t>
      </w:r>
      <w:r w:rsidR="00872DA4" w:rsidRPr="00BF0652">
        <w:rPr>
          <w:rFonts w:asciiTheme="majorBidi" w:hAnsiTheme="majorBidi" w:cstheme="majorBidi"/>
          <w:sz w:val="28"/>
          <w:szCs w:val="28"/>
          <w:lang w:val="en-GB"/>
        </w:rPr>
        <w:t>obligatory</w:t>
      </w:r>
      <w:r w:rsidR="00DC76C1" w:rsidRPr="00BF0652">
        <w:rPr>
          <w:rFonts w:asciiTheme="majorBidi" w:hAnsiTheme="majorBidi" w:cstheme="majorBidi"/>
          <w:sz w:val="28"/>
          <w:szCs w:val="28"/>
          <w:lang w:val="en-GB"/>
        </w:rPr>
        <w:t xml:space="preserve"> contribution </w:t>
      </w:r>
      <w:proofErr w:type="gramStart"/>
      <w:r w:rsidR="00DC76C1" w:rsidRPr="00BF0652">
        <w:rPr>
          <w:rFonts w:asciiTheme="majorBidi" w:hAnsiTheme="majorBidi" w:cstheme="majorBidi"/>
          <w:sz w:val="28"/>
          <w:szCs w:val="28"/>
          <w:lang w:val="en-GB"/>
        </w:rPr>
        <w:t>in the amount of</w:t>
      </w:r>
      <w:proofErr w:type="gramEnd"/>
      <w:r w:rsidR="00DC76C1" w:rsidRPr="00BF0652">
        <w:rPr>
          <w:rFonts w:asciiTheme="majorBidi" w:hAnsiTheme="majorBidi" w:cstheme="majorBidi"/>
          <w:sz w:val="28"/>
          <w:szCs w:val="28"/>
          <w:lang w:val="en-GB"/>
        </w:rPr>
        <w:t xml:space="preserve"> </w:t>
      </w:r>
      <w:r w:rsidR="00DC76C1" w:rsidRPr="00BF0652">
        <w:rPr>
          <w:rFonts w:asciiTheme="majorBidi" w:hAnsiTheme="majorBidi" w:cstheme="majorBidi"/>
          <w:b/>
          <w:bCs/>
          <w:sz w:val="28"/>
          <w:szCs w:val="28"/>
          <w:lang w:val="en-GB"/>
        </w:rPr>
        <w:t>786</w:t>
      </w:r>
      <w:r w:rsidR="001C6BB6" w:rsidRPr="00BF0652">
        <w:rPr>
          <w:rFonts w:asciiTheme="majorBidi" w:hAnsiTheme="majorBidi" w:cstheme="majorBidi"/>
          <w:b/>
          <w:bCs/>
          <w:sz w:val="28"/>
          <w:szCs w:val="28"/>
          <w:lang w:val="en-GB"/>
        </w:rPr>
        <w:t>.</w:t>
      </w:r>
      <w:r w:rsidR="00DC76C1" w:rsidRPr="00BF0652">
        <w:rPr>
          <w:rFonts w:asciiTheme="majorBidi" w:hAnsiTheme="majorBidi" w:cstheme="majorBidi"/>
          <w:b/>
          <w:bCs/>
          <w:sz w:val="28"/>
          <w:szCs w:val="28"/>
          <w:lang w:val="en-GB"/>
        </w:rPr>
        <w:t>754 US dollars</w:t>
      </w:r>
      <w:r w:rsidR="005D4415" w:rsidRPr="00BF0652">
        <w:rPr>
          <w:rFonts w:asciiTheme="majorBidi" w:hAnsiTheme="majorBidi" w:cstheme="majorBidi"/>
          <w:sz w:val="28"/>
          <w:szCs w:val="28"/>
          <w:lang w:val="en-GB"/>
        </w:rPr>
        <w:t xml:space="preserve">, </w:t>
      </w:r>
      <w:r w:rsidR="003D3813" w:rsidRPr="00BF0652">
        <w:rPr>
          <w:rFonts w:asciiTheme="majorBidi" w:hAnsiTheme="majorBidi" w:cstheme="majorBidi"/>
          <w:sz w:val="28"/>
          <w:szCs w:val="28"/>
          <w:lang w:val="en-GB"/>
        </w:rPr>
        <w:t>including</w:t>
      </w:r>
      <w:r w:rsidR="005D4415" w:rsidRPr="00BF0652">
        <w:rPr>
          <w:rFonts w:asciiTheme="majorBidi" w:hAnsiTheme="majorBidi" w:cstheme="majorBidi"/>
          <w:sz w:val="28"/>
          <w:szCs w:val="28"/>
          <w:lang w:val="en-GB"/>
        </w:rPr>
        <w:t xml:space="preserve"> Kazakhstan 447</w:t>
      </w:r>
      <w:r w:rsidR="00A22553" w:rsidRPr="00BF0652">
        <w:rPr>
          <w:rFonts w:asciiTheme="majorBidi" w:hAnsiTheme="majorBidi" w:cstheme="majorBidi"/>
          <w:sz w:val="28"/>
          <w:szCs w:val="28"/>
          <w:lang w:val="en-GB"/>
        </w:rPr>
        <w:t>.</w:t>
      </w:r>
      <w:r w:rsidR="00DC76C1" w:rsidRPr="00BF0652">
        <w:rPr>
          <w:rFonts w:asciiTheme="majorBidi" w:hAnsiTheme="majorBidi" w:cstheme="majorBidi"/>
          <w:sz w:val="28"/>
          <w:szCs w:val="28"/>
          <w:lang w:val="en-GB"/>
        </w:rPr>
        <w:t>499 US dollars; United Arab 306</w:t>
      </w:r>
      <w:r w:rsidR="00A22553" w:rsidRPr="00BF0652">
        <w:rPr>
          <w:rFonts w:asciiTheme="majorBidi" w:hAnsiTheme="majorBidi" w:cstheme="majorBidi"/>
          <w:sz w:val="28"/>
          <w:szCs w:val="28"/>
          <w:lang w:val="en-GB"/>
        </w:rPr>
        <w:t>.</w:t>
      </w:r>
      <w:r w:rsidR="00DC76C1" w:rsidRPr="00BF0652">
        <w:rPr>
          <w:rFonts w:asciiTheme="majorBidi" w:hAnsiTheme="majorBidi" w:cstheme="majorBidi"/>
          <w:sz w:val="28"/>
          <w:szCs w:val="28"/>
          <w:lang w:val="en-GB"/>
        </w:rPr>
        <w:t>295</w:t>
      </w:r>
      <w:r w:rsidR="001C6BB6" w:rsidRPr="00BF0652">
        <w:rPr>
          <w:sz w:val="28"/>
          <w:szCs w:val="28"/>
          <w:lang w:val="en-GB"/>
        </w:rPr>
        <w:t xml:space="preserve"> </w:t>
      </w:r>
      <w:r w:rsidR="001C6BB6" w:rsidRPr="00BF0652">
        <w:rPr>
          <w:rFonts w:asciiTheme="majorBidi" w:hAnsiTheme="majorBidi" w:cstheme="majorBidi"/>
          <w:sz w:val="28"/>
          <w:szCs w:val="28"/>
          <w:lang w:val="en-GB"/>
        </w:rPr>
        <w:t>US dollars</w:t>
      </w:r>
      <w:r w:rsidR="00DC76C1" w:rsidRPr="00BF0652">
        <w:rPr>
          <w:rFonts w:asciiTheme="majorBidi" w:hAnsiTheme="majorBidi" w:cstheme="majorBidi"/>
          <w:sz w:val="28"/>
          <w:szCs w:val="28"/>
          <w:lang w:val="en-GB"/>
        </w:rPr>
        <w:t>; Bangladesh 32</w:t>
      </w:r>
      <w:r w:rsidR="00A22553" w:rsidRPr="00BF0652">
        <w:rPr>
          <w:rFonts w:asciiTheme="majorBidi" w:hAnsiTheme="majorBidi" w:cstheme="majorBidi"/>
          <w:sz w:val="28"/>
          <w:szCs w:val="28"/>
          <w:lang w:val="en-GB"/>
        </w:rPr>
        <w:t>.</w:t>
      </w:r>
      <w:r w:rsidR="00DC76C1" w:rsidRPr="00BF0652">
        <w:rPr>
          <w:rFonts w:asciiTheme="majorBidi" w:hAnsiTheme="majorBidi" w:cstheme="majorBidi"/>
          <w:sz w:val="28"/>
          <w:szCs w:val="28"/>
          <w:lang w:val="en-GB"/>
        </w:rPr>
        <w:t>960</w:t>
      </w:r>
      <w:r w:rsidR="00A463B0" w:rsidRPr="00BF0652">
        <w:rPr>
          <w:rFonts w:asciiTheme="majorBidi" w:hAnsiTheme="majorBidi" w:cstheme="majorBidi"/>
          <w:sz w:val="28"/>
          <w:szCs w:val="28"/>
          <w:lang w:val="en-GB"/>
        </w:rPr>
        <w:t xml:space="preserve"> </w:t>
      </w:r>
      <w:r w:rsidR="001C6BB6" w:rsidRPr="00BF0652">
        <w:rPr>
          <w:rFonts w:asciiTheme="majorBidi" w:hAnsiTheme="majorBidi" w:cstheme="majorBidi"/>
          <w:sz w:val="28"/>
          <w:szCs w:val="28"/>
          <w:lang w:val="en-GB"/>
        </w:rPr>
        <w:t xml:space="preserve">US dollars </w:t>
      </w:r>
      <w:r w:rsidR="00A463B0" w:rsidRPr="00BF0652">
        <w:rPr>
          <w:rFonts w:asciiTheme="majorBidi" w:hAnsiTheme="majorBidi" w:cstheme="majorBidi"/>
          <w:sz w:val="28"/>
          <w:szCs w:val="28"/>
          <w:lang w:val="en-GB"/>
        </w:rPr>
        <w:t>for 9 months of 2020.</w:t>
      </w:r>
    </w:p>
    <w:p w14:paraId="100B767B" w14:textId="7209665F" w:rsidR="00E645A1" w:rsidRPr="00BF0652" w:rsidRDefault="005F0CBE" w:rsidP="005573AE">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US"/>
        </w:rPr>
        <w:t xml:space="preserve">     </w:t>
      </w:r>
      <w:r w:rsidR="00DB7DFD" w:rsidRPr="00BF0652">
        <w:rPr>
          <w:rFonts w:asciiTheme="majorBidi" w:hAnsiTheme="majorBidi" w:cstheme="majorBidi"/>
          <w:sz w:val="28"/>
          <w:szCs w:val="28"/>
          <w:lang w:val="en-GB"/>
        </w:rPr>
        <w:t>T</w:t>
      </w:r>
      <w:r w:rsidR="00E645A1" w:rsidRPr="00BF0652">
        <w:rPr>
          <w:rFonts w:asciiTheme="majorBidi" w:hAnsiTheme="majorBidi" w:cstheme="majorBidi"/>
          <w:sz w:val="28"/>
          <w:szCs w:val="28"/>
          <w:lang w:val="en-GB"/>
        </w:rPr>
        <w:t xml:space="preserve">he budget </w:t>
      </w:r>
      <w:r w:rsidR="00DB7DFD" w:rsidRPr="00BF0652">
        <w:rPr>
          <w:rFonts w:asciiTheme="majorBidi" w:hAnsiTheme="majorBidi" w:cstheme="majorBidi"/>
          <w:sz w:val="28"/>
          <w:szCs w:val="28"/>
          <w:lang w:val="en-GB"/>
        </w:rPr>
        <w:t>of</w:t>
      </w:r>
      <w:r w:rsidR="00E645A1" w:rsidRPr="00BF0652">
        <w:rPr>
          <w:rFonts w:asciiTheme="majorBidi" w:hAnsiTheme="majorBidi" w:cstheme="majorBidi"/>
          <w:sz w:val="28"/>
          <w:szCs w:val="28"/>
          <w:lang w:val="en-GB"/>
        </w:rPr>
        <w:t xml:space="preserve"> the IOFS for 2020 </w:t>
      </w:r>
      <w:proofErr w:type="gramStart"/>
      <w:r w:rsidR="00E645A1" w:rsidRPr="00BF0652">
        <w:rPr>
          <w:rFonts w:asciiTheme="majorBidi" w:hAnsiTheme="majorBidi" w:cstheme="majorBidi"/>
          <w:sz w:val="28"/>
          <w:szCs w:val="28"/>
          <w:lang w:val="en-GB"/>
        </w:rPr>
        <w:t xml:space="preserve">in the amount of </w:t>
      </w:r>
      <w:r w:rsidR="00E645A1" w:rsidRPr="00BF0652">
        <w:rPr>
          <w:rFonts w:asciiTheme="majorBidi" w:hAnsiTheme="majorBidi" w:cstheme="majorBidi"/>
          <w:b/>
          <w:bCs/>
          <w:sz w:val="28"/>
          <w:szCs w:val="28"/>
          <w:lang w:val="en-GB"/>
        </w:rPr>
        <w:t>2</w:t>
      </w:r>
      <w:r w:rsidR="00DB7DFD" w:rsidRPr="00BF0652">
        <w:rPr>
          <w:rFonts w:asciiTheme="majorBidi" w:hAnsiTheme="majorBidi" w:cstheme="majorBidi"/>
          <w:b/>
          <w:bCs/>
          <w:sz w:val="28"/>
          <w:szCs w:val="28"/>
          <w:lang w:val="en-GB"/>
        </w:rPr>
        <w:t>.</w:t>
      </w:r>
      <w:r w:rsidR="00E645A1" w:rsidRPr="00BF0652">
        <w:rPr>
          <w:rFonts w:asciiTheme="majorBidi" w:hAnsiTheme="majorBidi" w:cstheme="majorBidi"/>
          <w:b/>
          <w:bCs/>
          <w:sz w:val="28"/>
          <w:szCs w:val="28"/>
          <w:lang w:val="en-GB"/>
        </w:rPr>
        <w:t>983</w:t>
      </w:r>
      <w:r w:rsidR="00DB7DFD" w:rsidRPr="00BF0652">
        <w:rPr>
          <w:rFonts w:asciiTheme="majorBidi" w:hAnsiTheme="majorBidi" w:cstheme="majorBidi"/>
          <w:b/>
          <w:bCs/>
          <w:sz w:val="28"/>
          <w:szCs w:val="28"/>
          <w:lang w:val="en-GB"/>
        </w:rPr>
        <w:t>.</w:t>
      </w:r>
      <w:r w:rsidR="00E645A1" w:rsidRPr="00BF0652">
        <w:rPr>
          <w:rFonts w:asciiTheme="majorBidi" w:hAnsiTheme="majorBidi" w:cstheme="majorBidi"/>
          <w:b/>
          <w:bCs/>
          <w:sz w:val="28"/>
          <w:szCs w:val="28"/>
          <w:lang w:val="en-GB"/>
        </w:rPr>
        <w:t>580 US</w:t>
      </w:r>
      <w:proofErr w:type="gramEnd"/>
      <w:r w:rsidR="00E645A1" w:rsidRPr="00BF0652">
        <w:rPr>
          <w:rFonts w:asciiTheme="majorBidi" w:hAnsiTheme="majorBidi" w:cstheme="majorBidi"/>
          <w:b/>
          <w:bCs/>
          <w:sz w:val="28"/>
          <w:szCs w:val="28"/>
          <w:lang w:val="en-GB"/>
        </w:rPr>
        <w:t xml:space="preserve"> dollars</w:t>
      </w:r>
      <w:r w:rsidR="00DB7DFD" w:rsidRPr="00BF0652">
        <w:rPr>
          <w:rFonts w:asciiTheme="majorBidi" w:hAnsiTheme="majorBidi" w:cstheme="majorBidi"/>
          <w:sz w:val="28"/>
          <w:szCs w:val="28"/>
          <w:lang w:val="en-GB"/>
        </w:rPr>
        <w:t xml:space="preserve"> was adopted by resolution No.</w:t>
      </w:r>
      <w:r w:rsidR="003D3813" w:rsidRPr="00BF0652">
        <w:rPr>
          <w:rFonts w:asciiTheme="majorBidi" w:hAnsiTheme="majorBidi" w:cstheme="majorBidi"/>
          <w:sz w:val="28"/>
          <w:szCs w:val="28"/>
          <w:lang w:val="en-GB"/>
        </w:rPr>
        <w:t xml:space="preserve"> </w:t>
      </w:r>
      <w:r w:rsidR="00DB7DFD" w:rsidRPr="00BF0652">
        <w:rPr>
          <w:rFonts w:asciiTheme="majorBidi" w:hAnsiTheme="majorBidi" w:cstheme="majorBidi"/>
          <w:sz w:val="28"/>
          <w:szCs w:val="28"/>
          <w:lang w:val="en-GB"/>
        </w:rPr>
        <w:t>IOFS/GA/1-11-2019 dated August 29, 2019</w:t>
      </w:r>
      <w:r w:rsidR="00E645A1" w:rsidRPr="00BF0652">
        <w:rPr>
          <w:rFonts w:asciiTheme="majorBidi" w:hAnsiTheme="majorBidi" w:cstheme="majorBidi"/>
          <w:sz w:val="28"/>
          <w:szCs w:val="28"/>
          <w:lang w:val="en-GB"/>
        </w:rPr>
        <w:t>.</w:t>
      </w:r>
    </w:p>
    <w:p w14:paraId="22CD1418" w14:textId="64ED135E" w:rsidR="00E645A1" w:rsidRPr="00BF0652" w:rsidRDefault="005F0CBE" w:rsidP="005573AE">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US"/>
        </w:rPr>
        <w:t xml:space="preserve">     </w:t>
      </w:r>
      <w:r w:rsidR="00E645A1" w:rsidRPr="00BF0652">
        <w:rPr>
          <w:rFonts w:asciiTheme="majorBidi" w:hAnsiTheme="majorBidi" w:cstheme="majorBidi"/>
          <w:sz w:val="28"/>
          <w:szCs w:val="28"/>
          <w:lang w:val="en-GB"/>
        </w:rPr>
        <w:t xml:space="preserve">This budget </w:t>
      </w:r>
      <w:proofErr w:type="gramStart"/>
      <w:r w:rsidR="00E645A1" w:rsidRPr="00BF0652">
        <w:rPr>
          <w:rFonts w:asciiTheme="majorBidi" w:hAnsiTheme="majorBidi" w:cstheme="majorBidi"/>
          <w:sz w:val="28"/>
          <w:szCs w:val="28"/>
          <w:lang w:val="en-GB"/>
        </w:rPr>
        <w:t xml:space="preserve">is </w:t>
      </w:r>
      <w:r w:rsidR="00293EFE" w:rsidRPr="00BF0652">
        <w:rPr>
          <w:rFonts w:asciiTheme="majorBidi" w:hAnsiTheme="majorBidi" w:cstheme="majorBidi"/>
          <w:sz w:val="28"/>
          <w:szCs w:val="28"/>
          <w:lang w:val="en-GB"/>
        </w:rPr>
        <w:t>allocated</w:t>
      </w:r>
      <w:proofErr w:type="gramEnd"/>
      <w:r w:rsidR="00E645A1" w:rsidRPr="00BF0652">
        <w:rPr>
          <w:rFonts w:asciiTheme="majorBidi" w:hAnsiTheme="majorBidi" w:cstheme="majorBidi"/>
          <w:sz w:val="28"/>
          <w:szCs w:val="28"/>
          <w:lang w:val="en-GB"/>
        </w:rPr>
        <w:t xml:space="preserve"> into the administrative and investment budget, where the administrative budget is </w:t>
      </w:r>
      <w:r w:rsidR="00DB7825" w:rsidRPr="00BF0652">
        <w:rPr>
          <w:rFonts w:asciiTheme="majorBidi" w:hAnsiTheme="majorBidi" w:cstheme="majorBidi"/>
          <w:sz w:val="28"/>
          <w:szCs w:val="28"/>
          <w:lang w:val="en-GB"/>
        </w:rPr>
        <w:t xml:space="preserve">amount to </w:t>
      </w:r>
      <w:r w:rsidR="00E645A1" w:rsidRPr="00BF0652">
        <w:rPr>
          <w:rFonts w:asciiTheme="majorBidi" w:hAnsiTheme="majorBidi" w:cstheme="majorBidi"/>
          <w:b/>
          <w:bCs/>
          <w:sz w:val="28"/>
          <w:szCs w:val="28"/>
          <w:lang w:val="en-GB"/>
        </w:rPr>
        <w:t>1</w:t>
      </w:r>
      <w:r w:rsidR="001C6BB6" w:rsidRPr="00BF0652">
        <w:rPr>
          <w:rFonts w:asciiTheme="majorBidi" w:hAnsiTheme="majorBidi" w:cstheme="majorBidi"/>
          <w:b/>
          <w:bCs/>
          <w:sz w:val="28"/>
          <w:szCs w:val="28"/>
          <w:lang w:val="en-GB"/>
        </w:rPr>
        <w:t>.</w:t>
      </w:r>
      <w:r w:rsidR="00E645A1" w:rsidRPr="00BF0652">
        <w:rPr>
          <w:rFonts w:asciiTheme="majorBidi" w:hAnsiTheme="majorBidi" w:cstheme="majorBidi"/>
          <w:b/>
          <w:bCs/>
          <w:sz w:val="28"/>
          <w:szCs w:val="28"/>
          <w:lang w:val="en-GB"/>
        </w:rPr>
        <w:t>983</w:t>
      </w:r>
      <w:r w:rsidR="001C6BB6" w:rsidRPr="00BF0652">
        <w:rPr>
          <w:rFonts w:asciiTheme="majorBidi" w:hAnsiTheme="majorBidi" w:cstheme="majorBidi"/>
          <w:b/>
          <w:bCs/>
          <w:sz w:val="28"/>
          <w:szCs w:val="28"/>
          <w:lang w:val="en-GB"/>
        </w:rPr>
        <w:t>.</w:t>
      </w:r>
      <w:r w:rsidR="00E645A1" w:rsidRPr="00BF0652">
        <w:rPr>
          <w:rFonts w:asciiTheme="majorBidi" w:hAnsiTheme="majorBidi" w:cstheme="majorBidi"/>
          <w:b/>
          <w:bCs/>
          <w:sz w:val="28"/>
          <w:szCs w:val="28"/>
          <w:lang w:val="en-GB"/>
        </w:rPr>
        <w:t>580</w:t>
      </w:r>
      <w:r w:rsidR="00E645A1" w:rsidRPr="00BF0652">
        <w:rPr>
          <w:rFonts w:asciiTheme="majorBidi" w:hAnsiTheme="majorBidi" w:cstheme="majorBidi"/>
          <w:sz w:val="28"/>
          <w:szCs w:val="28"/>
          <w:lang w:val="en-GB"/>
        </w:rPr>
        <w:t xml:space="preserve"> </w:t>
      </w:r>
      <w:r w:rsidR="00DB7825" w:rsidRPr="00BF0652">
        <w:rPr>
          <w:rFonts w:asciiTheme="majorBidi" w:hAnsiTheme="majorBidi" w:cstheme="majorBidi"/>
          <w:b/>
          <w:bCs/>
          <w:sz w:val="28"/>
          <w:szCs w:val="28"/>
          <w:lang w:val="en-GB"/>
        </w:rPr>
        <w:t>US dollars</w:t>
      </w:r>
      <w:r w:rsidR="00100457" w:rsidRPr="00BF0652">
        <w:rPr>
          <w:rFonts w:asciiTheme="majorBidi" w:hAnsiTheme="majorBidi" w:cstheme="majorBidi"/>
          <w:sz w:val="28"/>
          <w:szCs w:val="28"/>
          <w:lang w:val="en-GB"/>
        </w:rPr>
        <w:t>,</w:t>
      </w:r>
      <w:r w:rsidR="00DB7825" w:rsidRPr="00BF0652">
        <w:rPr>
          <w:rFonts w:asciiTheme="majorBidi" w:hAnsiTheme="majorBidi" w:cstheme="majorBidi"/>
          <w:sz w:val="28"/>
          <w:szCs w:val="28"/>
          <w:lang w:val="en-GB"/>
        </w:rPr>
        <w:t xml:space="preserve"> </w:t>
      </w:r>
      <w:r w:rsidR="00E645A1" w:rsidRPr="00BF0652">
        <w:rPr>
          <w:rFonts w:asciiTheme="majorBidi" w:hAnsiTheme="majorBidi" w:cstheme="majorBidi"/>
          <w:sz w:val="28"/>
          <w:szCs w:val="28"/>
          <w:lang w:val="en-GB"/>
        </w:rPr>
        <w:t xml:space="preserve">the investment budget is </w:t>
      </w:r>
      <w:r w:rsidR="00E645A1" w:rsidRPr="00BF0652">
        <w:rPr>
          <w:rFonts w:asciiTheme="majorBidi" w:hAnsiTheme="majorBidi" w:cstheme="majorBidi"/>
          <w:b/>
          <w:bCs/>
          <w:sz w:val="28"/>
          <w:szCs w:val="28"/>
          <w:lang w:val="en-GB"/>
        </w:rPr>
        <w:t>1</w:t>
      </w:r>
      <w:r w:rsidR="00DB7825" w:rsidRPr="00BF0652">
        <w:rPr>
          <w:rFonts w:asciiTheme="majorBidi" w:hAnsiTheme="majorBidi" w:cstheme="majorBidi"/>
          <w:b/>
          <w:bCs/>
          <w:sz w:val="28"/>
          <w:szCs w:val="28"/>
          <w:lang w:val="en-GB"/>
        </w:rPr>
        <w:t>.</w:t>
      </w:r>
      <w:r w:rsidR="00E645A1" w:rsidRPr="00BF0652">
        <w:rPr>
          <w:rFonts w:asciiTheme="majorBidi" w:hAnsiTheme="majorBidi" w:cstheme="majorBidi"/>
          <w:b/>
          <w:bCs/>
          <w:sz w:val="28"/>
          <w:szCs w:val="28"/>
          <w:lang w:val="en-GB"/>
        </w:rPr>
        <w:t>000</w:t>
      </w:r>
      <w:r w:rsidR="00DB7825" w:rsidRPr="00BF0652">
        <w:rPr>
          <w:rFonts w:asciiTheme="majorBidi" w:hAnsiTheme="majorBidi" w:cstheme="majorBidi"/>
          <w:b/>
          <w:bCs/>
          <w:sz w:val="28"/>
          <w:szCs w:val="28"/>
          <w:lang w:val="en-GB"/>
        </w:rPr>
        <w:t>.</w:t>
      </w:r>
      <w:r w:rsidR="00E645A1" w:rsidRPr="00BF0652">
        <w:rPr>
          <w:rFonts w:asciiTheme="majorBidi" w:hAnsiTheme="majorBidi" w:cstheme="majorBidi"/>
          <w:b/>
          <w:bCs/>
          <w:sz w:val="28"/>
          <w:szCs w:val="28"/>
          <w:lang w:val="en-GB"/>
        </w:rPr>
        <w:t>000</w:t>
      </w:r>
      <w:r w:rsidR="00DB7825" w:rsidRPr="00BF0652">
        <w:rPr>
          <w:b/>
          <w:bCs/>
          <w:sz w:val="28"/>
          <w:szCs w:val="28"/>
          <w:lang w:val="en-GB"/>
        </w:rPr>
        <w:t xml:space="preserve"> </w:t>
      </w:r>
      <w:r w:rsidR="00DB7825" w:rsidRPr="00BF0652">
        <w:rPr>
          <w:rFonts w:asciiTheme="majorBidi" w:hAnsiTheme="majorBidi" w:cstheme="majorBidi"/>
          <w:b/>
          <w:bCs/>
          <w:sz w:val="28"/>
          <w:szCs w:val="28"/>
          <w:lang w:val="en-GB"/>
        </w:rPr>
        <w:t>US dollars</w:t>
      </w:r>
      <w:r w:rsidR="00E645A1" w:rsidRPr="00BF0652">
        <w:rPr>
          <w:rFonts w:asciiTheme="majorBidi" w:hAnsiTheme="majorBidi" w:cstheme="majorBidi"/>
          <w:sz w:val="28"/>
          <w:szCs w:val="28"/>
          <w:lang w:val="en-GB"/>
        </w:rPr>
        <w:t>.</w:t>
      </w:r>
    </w:p>
    <w:p w14:paraId="3088942B" w14:textId="7337E806" w:rsidR="004934E9" w:rsidRPr="00BF0652" w:rsidRDefault="005F0CBE" w:rsidP="005573AE">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US"/>
        </w:rPr>
        <w:t xml:space="preserve">     </w:t>
      </w:r>
      <w:r w:rsidR="004934E9" w:rsidRPr="00BF0652">
        <w:rPr>
          <w:rFonts w:asciiTheme="majorBidi" w:hAnsiTheme="majorBidi" w:cstheme="majorBidi"/>
          <w:sz w:val="28"/>
          <w:szCs w:val="28"/>
          <w:lang w:val="en-GB"/>
        </w:rPr>
        <w:t xml:space="preserve">Based on articles 5.7, 5.8 of the IOFS Financial Rules, the budget </w:t>
      </w:r>
      <w:proofErr w:type="gramStart"/>
      <w:r w:rsidR="004934E9" w:rsidRPr="00BF0652">
        <w:rPr>
          <w:rFonts w:asciiTheme="majorBidi" w:hAnsiTheme="majorBidi" w:cstheme="majorBidi"/>
          <w:sz w:val="28"/>
          <w:szCs w:val="28"/>
          <w:lang w:val="en-GB"/>
        </w:rPr>
        <w:t xml:space="preserve">was </w:t>
      </w:r>
      <w:r w:rsidR="0090088D" w:rsidRPr="00BF0652">
        <w:rPr>
          <w:rFonts w:asciiTheme="majorBidi" w:hAnsiTheme="majorBidi" w:cstheme="majorBidi"/>
          <w:sz w:val="28"/>
          <w:szCs w:val="28"/>
          <w:lang w:val="en-GB"/>
        </w:rPr>
        <w:t>correct</w:t>
      </w:r>
      <w:r w:rsidR="004934E9" w:rsidRPr="00BF0652">
        <w:rPr>
          <w:rFonts w:asciiTheme="majorBidi" w:hAnsiTheme="majorBidi" w:cstheme="majorBidi"/>
          <w:sz w:val="28"/>
          <w:szCs w:val="28"/>
          <w:lang w:val="en-GB"/>
        </w:rPr>
        <w:t>ed</w:t>
      </w:r>
      <w:proofErr w:type="gramEnd"/>
      <w:r w:rsidR="004934E9" w:rsidRPr="00BF0652">
        <w:rPr>
          <w:rFonts w:asciiTheme="majorBidi" w:hAnsiTheme="majorBidi" w:cstheme="majorBidi"/>
          <w:sz w:val="28"/>
          <w:szCs w:val="28"/>
          <w:lang w:val="en-GB"/>
        </w:rPr>
        <w:t xml:space="preserve">. This was done in order to avoid cost overruns over the approved appropriations, </w:t>
      </w:r>
      <w:r w:rsidR="004B71C2" w:rsidRPr="00BF0652">
        <w:rPr>
          <w:rFonts w:asciiTheme="majorBidi" w:hAnsiTheme="majorBidi" w:cstheme="majorBidi"/>
          <w:sz w:val="28"/>
          <w:szCs w:val="28"/>
          <w:lang w:val="en-GB"/>
        </w:rPr>
        <w:t xml:space="preserve">and </w:t>
      </w:r>
      <w:r w:rsidR="004934E9" w:rsidRPr="00BF0652">
        <w:rPr>
          <w:rFonts w:asciiTheme="majorBidi" w:hAnsiTheme="majorBidi" w:cstheme="majorBidi"/>
          <w:sz w:val="28"/>
          <w:szCs w:val="28"/>
          <w:lang w:val="en-GB"/>
        </w:rPr>
        <w:t>as well as for targeted and efficient use of the budget. The source of the clarification of the IOFS budget was the reallocation of the previously approved appropriations.</w:t>
      </w:r>
    </w:p>
    <w:p w14:paraId="02A8F8FC" w14:textId="72BFEB3A" w:rsidR="004934E9" w:rsidRDefault="005F0CBE" w:rsidP="005573AE">
      <w:pPr>
        <w:spacing w:after="0"/>
        <w:ind w:left="-340" w:right="340"/>
        <w:jc w:val="both"/>
        <w:rPr>
          <w:rFonts w:asciiTheme="majorBidi" w:hAnsiTheme="majorBidi" w:cstheme="majorBidi"/>
          <w:sz w:val="28"/>
          <w:szCs w:val="28"/>
          <w:rtl/>
          <w:lang w:val="en-GB"/>
        </w:rPr>
      </w:pPr>
      <w:r w:rsidRPr="00BF0652">
        <w:rPr>
          <w:rFonts w:asciiTheme="majorBidi" w:hAnsiTheme="majorBidi" w:cstheme="majorBidi"/>
          <w:sz w:val="28"/>
          <w:szCs w:val="28"/>
          <w:lang w:val="en-US"/>
        </w:rPr>
        <w:t xml:space="preserve">     </w:t>
      </w:r>
      <w:r w:rsidR="004934E9" w:rsidRPr="00BF0652">
        <w:rPr>
          <w:rFonts w:asciiTheme="majorBidi" w:hAnsiTheme="majorBidi" w:cstheme="majorBidi"/>
          <w:sz w:val="28"/>
          <w:szCs w:val="28"/>
          <w:lang w:val="en-GB"/>
        </w:rPr>
        <w:t xml:space="preserve">The redistribution of appropriations </w:t>
      </w:r>
      <w:proofErr w:type="gramStart"/>
      <w:r w:rsidR="004934E9" w:rsidRPr="00BF0652">
        <w:rPr>
          <w:rFonts w:asciiTheme="majorBidi" w:hAnsiTheme="majorBidi" w:cstheme="majorBidi"/>
          <w:sz w:val="28"/>
          <w:szCs w:val="28"/>
          <w:lang w:val="en-GB"/>
        </w:rPr>
        <w:t>was carried out</w:t>
      </w:r>
      <w:proofErr w:type="gramEnd"/>
      <w:r w:rsidR="004934E9" w:rsidRPr="00BF0652">
        <w:rPr>
          <w:rFonts w:asciiTheme="majorBidi" w:hAnsiTheme="majorBidi" w:cstheme="majorBidi"/>
          <w:sz w:val="28"/>
          <w:szCs w:val="28"/>
          <w:lang w:val="en-GB"/>
        </w:rPr>
        <w:t xml:space="preserve"> at the expense of saving money, by moving from one article to other articles within one chapter. There are no deviations from the approved budget.</w:t>
      </w:r>
    </w:p>
    <w:p w14:paraId="03802DA9" w14:textId="77777777" w:rsidR="00BF0652" w:rsidRPr="00BF0652" w:rsidRDefault="00BF0652" w:rsidP="005573AE">
      <w:pPr>
        <w:spacing w:after="0"/>
        <w:ind w:left="-340" w:right="340"/>
        <w:jc w:val="both"/>
        <w:rPr>
          <w:rFonts w:asciiTheme="majorBidi" w:hAnsiTheme="majorBidi" w:cstheme="majorBidi"/>
          <w:sz w:val="28"/>
          <w:szCs w:val="28"/>
          <w:lang w:val="en-GB"/>
        </w:rPr>
      </w:pPr>
    </w:p>
    <w:p w14:paraId="27649A57" w14:textId="688C4513" w:rsidR="004934E9" w:rsidRPr="00BF0652" w:rsidRDefault="005F0CBE" w:rsidP="003D3813">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US"/>
        </w:rPr>
        <w:lastRenderedPageBreak/>
        <w:t xml:space="preserve">     </w:t>
      </w:r>
      <w:r w:rsidR="004934E9" w:rsidRPr="00BF0652">
        <w:rPr>
          <w:rFonts w:asciiTheme="majorBidi" w:hAnsiTheme="majorBidi" w:cstheme="majorBidi"/>
          <w:sz w:val="28"/>
          <w:szCs w:val="28"/>
          <w:lang w:val="en-GB"/>
        </w:rPr>
        <w:t xml:space="preserve">During the reporting period, cash and banking expenses amounted to </w:t>
      </w:r>
      <w:r w:rsidR="003D3813" w:rsidRPr="00BF0652">
        <w:rPr>
          <w:rFonts w:ascii="Times New Roman" w:hAnsi="Times New Roman" w:cs="Times New Roman"/>
          <w:b/>
          <w:sz w:val="28"/>
          <w:szCs w:val="28"/>
          <w:lang w:val="en-US"/>
        </w:rPr>
        <w:t xml:space="preserve">689 484 </w:t>
      </w:r>
      <w:r w:rsidR="003D3813" w:rsidRPr="00BF0652">
        <w:rPr>
          <w:rFonts w:asciiTheme="majorBidi" w:hAnsiTheme="majorBidi" w:cstheme="majorBidi"/>
          <w:b/>
          <w:bCs/>
          <w:sz w:val="28"/>
          <w:szCs w:val="28"/>
          <w:lang w:val="en-GB"/>
        </w:rPr>
        <w:t>US</w:t>
      </w:r>
      <w:r w:rsidR="004934E9" w:rsidRPr="00BF0652">
        <w:rPr>
          <w:rFonts w:asciiTheme="majorBidi" w:hAnsiTheme="majorBidi" w:cstheme="majorBidi"/>
          <w:b/>
          <w:bCs/>
          <w:sz w:val="28"/>
          <w:szCs w:val="28"/>
          <w:lang w:val="en-GB"/>
        </w:rPr>
        <w:t xml:space="preserve"> dollars</w:t>
      </w:r>
      <w:r w:rsidR="004934E9" w:rsidRPr="00BF0652">
        <w:rPr>
          <w:rFonts w:asciiTheme="majorBidi" w:hAnsiTheme="majorBidi" w:cstheme="majorBidi"/>
          <w:sz w:val="28"/>
          <w:szCs w:val="28"/>
          <w:lang w:val="en-GB"/>
        </w:rPr>
        <w:t>, including, in the context of expense items:</w:t>
      </w:r>
    </w:p>
    <w:p w14:paraId="5981B753" w14:textId="77777777" w:rsidR="00742CD1" w:rsidRPr="00BF0652" w:rsidRDefault="00742CD1" w:rsidP="004B71C2">
      <w:pPr>
        <w:spacing w:after="0"/>
        <w:jc w:val="both"/>
        <w:rPr>
          <w:rFonts w:asciiTheme="majorBidi" w:hAnsiTheme="majorBidi" w:cstheme="majorBidi"/>
          <w:sz w:val="28"/>
          <w:szCs w:val="28"/>
          <w:lang w:val="en-GB"/>
        </w:rPr>
      </w:pPr>
    </w:p>
    <w:p w14:paraId="4A487DA2" w14:textId="67644F9C" w:rsidR="00742CD1" w:rsidRPr="00BF0652" w:rsidRDefault="00742CD1" w:rsidP="00BF0652">
      <w:pPr>
        <w:spacing w:after="0"/>
        <w:jc w:val="both"/>
        <w:rPr>
          <w:rFonts w:asciiTheme="majorBidi" w:hAnsiTheme="majorBidi" w:cstheme="majorBidi"/>
          <w:sz w:val="28"/>
          <w:szCs w:val="28"/>
          <w:lang w:val="en-GB"/>
        </w:rPr>
      </w:pPr>
      <w:r w:rsidRPr="00BF0652">
        <w:rPr>
          <w:rFonts w:asciiTheme="majorBidi" w:hAnsiTheme="majorBidi" w:cstheme="majorBidi"/>
          <w:sz w:val="28"/>
          <w:szCs w:val="28"/>
          <w:lang w:val="en-GB"/>
        </w:rPr>
        <w:t>Table</w:t>
      </w:r>
      <w:r w:rsidR="00F5171F" w:rsidRPr="00BF0652">
        <w:rPr>
          <w:rFonts w:asciiTheme="majorBidi" w:hAnsiTheme="majorBidi" w:cstheme="majorBidi"/>
          <w:sz w:val="28"/>
          <w:szCs w:val="28"/>
          <w:lang w:val="en-GB"/>
        </w:rPr>
        <w:t xml:space="preserve"> </w:t>
      </w:r>
      <w:r w:rsidRPr="00BF0652">
        <w:rPr>
          <w:rFonts w:asciiTheme="majorBidi" w:hAnsiTheme="majorBidi" w:cstheme="majorBidi"/>
          <w:sz w:val="28"/>
          <w:szCs w:val="28"/>
          <w:lang w:val="en-GB"/>
        </w:rPr>
        <w:t>No.1</w:t>
      </w:r>
    </w:p>
    <w:tbl>
      <w:tblPr>
        <w:tblStyle w:val="TableGrid"/>
        <w:tblW w:w="0" w:type="auto"/>
        <w:tblLook w:val="04A0" w:firstRow="1" w:lastRow="0" w:firstColumn="1" w:lastColumn="0" w:noHBand="0" w:noVBand="1"/>
      </w:tblPr>
      <w:tblGrid>
        <w:gridCol w:w="817"/>
        <w:gridCol w:w="4423"/>
        <w:gridCol w:w="1843"/>
        <w:gridCol w:w="1843"/>
      </w:tblGrid>
      <w:tr w:rsidR="0046165F" w:rsidRPr="00BF0652" w14:paraId="78B9C216" w14:textId="77777777" w:rsidTr="005573AE">
        <w:tc>
          <w:tcPr>
            <w:tcW w:w="817" w:type="dxa"/>
          </w:tcPr>
          <w:p w14:paraId="5A0881BF" w14:textId="77777777" w:rsidR="0046165F" w:rsidRPr="00BF0652" w:rsidRDefault="0046165F" w:rsidP="0046165F">
            <w:pPr>
              <w:jc w:val="both"/>
              <w:rPr>
                <w:rFonts w:asciiTheme="majorBidi" w:hAnsiTheme="majorBidi" w:cstheme="majorBidi"/>
                <w:b/>
                <w:bCs/>
                <w:sz w:val="28"/>
                <w:szCs w:val="28"/>
                <w:lang w:val="en-GB"/>
              </w:rPr>
            </w:pPr>
            <w:r w:rsidRPr="00BF0652">
              <w:rPr>
                <w:rFonts w:asciiTheme="majorBidi" w:hAnsiTheme="majorBidi" w:cstheme="majorBidi"/>
                <w:b/>
                <w:bCs/>
                <w:sz w:val="28"/>
                <w:szCs w:val="28"/>
                <w:lang w:val="en-GB"/>
              </w:rPr>
              <w:t>Seq. No.</w:t>
            </w:r>
          </w:p>
        </w:tc>
        <w:tc>
          <w:tcPr>
            <w:tcW w:w="4423" w:type="dxa"/>
          </w:tcPr>
          <w:p w14:paraId="13666AAF" w14:textId="77777777" w:rsidR="0046165F" w:rsidRPr="00BF0652" w:rsidRDefault="0046165F" w:rsidP="00D227C0">
            <w:pPr>
              <w:rPr>
                <w:rFonts w:asciiTheme="majorBidi" w:hAnsiTheme="majorBidi" w:cstheme="majorBidi"/>
                <w:b/>
                <w:bCs/>
                <w:sz w:val="28"/>
                <w:szCs w:val="28"/>
              </w:rPr>
            </w:pPr>
            <w:r w:rsidRPr="00BF0652">
              <w:rPr>
                <w:rFonts w:asciiTheme="majorBidi" w:hAnsiTheme="majorBidi" w:cstheme="majorBidi"/>
                <w:b/>
                <w:bCs/>
                <w:sz w:val="28"/>
                <w:szCs w:val="28"/>
              </w:rPr>
              <w:t>TITLES</w:t>
            </w:r>
          </w:p>
        </w:tc>
        <w:tc>
          <w:tcPr>
            <w:tcW w:w="1843" w:type="dxa"/>
          </w:tcPr>
          <w:p w14:paraId="5B177D6F" w14:textId="77777777" w:rsidR="0046165F" w:rsidRPr="00BF0652" w:rsidRDefault="0046165F" w:rsidP="00D227C0">
            <w:pPr>
              <w:rPr>
                <w:rFonts w:asciiTheme="majorBidi" w:hAnsiTheme="majorBidi" w:cstheme="majorBidi"/>
                <w:b/>
                <w:bCs/>
                <w:sz w:val="28"/>
                <w:szCs w:val="28"/>
              </w:rPr>
            </w:pPr>
            <w:r w:rsidRPr="00BF0652">
              <w:rPr>
                <w:rFonts w:asciiTheme="majorBidi" w:hAnsiTheme="majorBidi" w:cstheme="majorBidi"/>
                <w:b/>
                <w:bCs/>
                <w:sz w:val="28"/>
                <w:szCs w:val="28"/>
              </w:rPr>
              <w:t>Revised budget</w:t>
            </w:r>
          </w:p>
        </w:tc>
        <w:tc>
          <w:tcPr>
            <w:tcW w:w="1843" w:type="dxa"/>
          </w:tcPr>
          <w:p w14:paraId="2F33FE91" w14:textId="77777777" w:rsidR="0046165F" w:rsidRPr="00BF0652" w:rsidRDefault="0046165F" w:rsidP="00D227C0">
            <w:pPr>
              <w:rPr>
                <w:rFonts w:asciiTheme="majorBidi" w:hAnsiTheme="majorBidi" w:cstheme="majorBidi"/>
                <w:b/>
                <w:bCs/>
                <w:sz w:val="28"/>
                <w:szCs w:val="28"/>
              </w:rPr>
            </w:pPr>
            <w:r w:rsidRPr="00BF0652">
              <w:rPr>
                <w:rFonts w:asciiTheme="majorBidi" w:hAnsiTheme="majorBidi" w:cstheme="majorBidi"/>
                <w:b/>
                <w:bCs/>
                <w:sz w:val="28"/>
                <w:szCs w:val="28"/>
              </w:rPr>
              <w:t xml:space="preserve">Expenditures </w:t>
            </w:r>
          </w:p>
        </w:tc>
      </w:tr>
      <w:tr w:rsidR="003D3813" w:rsidRPr="00BF0652" w14:paraId="7562FDC8" w14:textId="77777777" w:rsidTr="005573AE">
        <w:tc>
          <w:tcPr>
            <w:tcW w:w="817" w:type="dxa"/>
          </w:tcPr>
          <w:p w14:paraId="0957B5CA" w14:textId="77777777" w:rsidR="003D3813" w:rsidRPr="00BF0652" w:rsidRDefault="003D3813" w:rsidP="003D3813">
            <w:pPr>
              <w:rPr>
                <w:rFonts w:asciiTheme="majorBidi" w:hAnsiTheme="majorBidi" w:cstheme="majorBidi"/>
                <w:sz w:val="28"/>
                <w:szCs w:val="28"/>
              </w:rPr>
            </w:pPr>
            <w:r w:rsidRPr="00BF0652">
              <w:rPr>
                <w:rFonts w:asciiTheme="majorBidi" w:hAnsiTheme="majorBidi" w:cstheme="majorBidi"/>
                <w:sz w:val="28"/>
                <w:szCs w:val="28"/>
              </w:rPr>
              <w:t>1</w:t>
            </w:r>
          </w:p>
        </w:tc>
        <w:tc>
          <w:tcPr>
            <w:tcW w:w="4423" w:type="dxa"/>
          </w:tcPr>
          <w:p w14:paraId="04E5BA2A" w14:textId="77777777" w:rsidR="003D3813" w:rsidRPr="00BF0652" w:rsidRDefault="003D3813" w:rsidP="003D3813">
            <w:pPr>
              <w:rPr>
                <w:rFonts w:asciiTheme="majorBidi" w:hAnsiTheme="majorBidi" w:cstheme="majorBidi"/>
                <w:bCs/>
                <w:sz w:val="28"/>
                <w:szCs w:val="28"/>
              </w:rPr>
            </w:pPr>
            <w:r w:rsidRPr="00BF0652">
              <w:rPr>
                <w:rFonts w:asciiTheme="majorBidi" w:hAnsiTheme="majorBidi" w:cstheme="majorBidi"/>
                <w:bCs/>
                <w:sz w:val="28"/>
                <w:szCs w:val="28"/>
              </w:rPr>
              <w:t>PERSONNEL EMOLUMENTS</w:t>
            </w:r>
          </w:p>
        </w:tc>
        <w:tc>
          <w:tcPr>
            <w:tcW w:w="1843" w:type="dxa"/>
          </w:tcPr>
          <w:p w14:paraId="7C237E13" w14:textId="77777777" w:rsidR="003D3813" w:rsidRPr="00BF0652" w:rsidRDefault="003D3813" w:rsidP="003D3813">
            <w:pPr>
              <w:jc w:val="center"/>
              <w:rPr>
                <w:rFonts w:asciiTheme="majorBidi" w:hAnsiTheme="majorBidi" w:cstheme="majorBidi"/>
                <w:bCs/>
                <w:sz w:val="28"/>
                <w:szCs w:val="28"/>
              </w:rPr>
            </w:pPr>
            <w:r w:rsidRPr="00BF0652">
              <w:rPr>
                <w:rFonts w:asciiTheme="majorBidi" w:hAnsiTheme="majorBidi" w:cstheme="majorBidi"/>
                <w:bCs/>
                <w:sz w:val="28"/>
                <w:szCs w:val="28"/>
              </w:rPr>
              <w:t>1311960</w:t>
            </w:r>
          </w:p>
        </w:tc>
        <w:tc>
          <w:tcPr>
            <w:tcW w:w="1843" w:type="dxa"/>
          </w:tcPr>
          <w:p w14:paraId="78A88E2B" w14:textId="177AA211" w:rsidR="003D3813" w:rsidRPr="00BF0652" w:rsidRDefault="003D3813" w:rsidP="003D3813">
            <w:pPr>
              <w:jc w:val="center"/>
              <w:rPr>
                <w:rFonts w:asciiTheme="majorBidi" w:hAnsiTheme="majorBidi" w:cstheme="majorBidi"/>
                <w:bCs/>
                <w:sz w:val="28"/>
                <w:szCs w:val="28"/>
              </w:rPr>
            </w:pPr>
            <w:r w:rsidRPr="00BF0652">
              <w:rPr>
                <w:rFonts w:asciiTheme="majorBidi" w:hAnsiTheme="majorBidi" w:cstheme="majorBidi"/>
                <w:bCs/>
                <w:sz w:val="28"/>
                <w:szCs w:val="28"/>
              </w:rPr>
              <w:t>476060</w:t>
            </w:r>
          </w:p>
        </w:tc>
      </w:tr>
      <w:tr w:rsidR="003D3813" w:rsidRPr="00BF0652" w14:paraId="3ADFB358" w14:textId="77777777" w:rsidTr="005573AE">
        <w:tc>
          <w:tcPr>
            <w:tcW w:w="817" w:type="dxa"/>
          </w:tcPr>
          <w:p w14:paraId="71AECCBA" w14:textId="77777777" w:rsidR="003D3813" w:rsidRPr="00BF0652" w:rsidRDefault="003D3813" w:rsidP="003D3813">
            <w:pPr>
              <w:rPr>
                <w:rFonts w:asciiTheme="majorBidi" w:hAnsiTheme="majorBidi" w:cstheme="majorBidi"/>
                <w:sz w:val="28"/>
                <w:szCs w:val="28"/>
              </w:rPr>
            </w:pPr>
            <w:r w:rsidRPr="00BF0652">
              <w:rPr>
                <w:rFonts w:asciiTheme="majorBidi" w:hAnsiTheme="majorBidi" w:cstheme="majorBidi"/>
                <w:sz w:val="28"/>
                <w:szCs w:val="28"/>
              </w:rPr>
              <w:t>2</w:t>
            </w:r>
          </w:p>
        </w:tc>
        <w:tc>
          <w:tcPr>
            <w:tcW w:w="4423" w:type="dxa"/>
          </w:tcPr>
          <w:p w14:paraId="59F0EB23" w14:textId="77777777" w:rsidR="003D3813" w:rsidRPr="00BF0652" w:rsidRDefault="003D3813" w:rsidP="003D3813">
            <w:pPr>
              <w:rPr>
                <w:rFonts w:asciiTheme="majorBidi" w:hAnsiTheme="majorBidi" w:cstheme="majorBidi"/>
                <w:bCs/>
                <w:sz w:val="28"/>
                <w:szCs w:val="28"/>
              </w:rPr>
            </w:pPr>
            <w:r w:rsidRPr="00BF0652">
              <w:rPr>
                <w:rFonts w:asciiTheme="majorBidi" w:hAnsiTheme="majorBidi" w:cstheme="majorBidi"/>
                <w:bCs/>
                <w:sz w:val="28"/>
                <w:szCs w:val="28"/>
              </w:rPr>
              <w:t>RECURRENT EXPENDITURES</w:t>
            </w:r>
          </w:p>
        </w:tc>
        <w:tc>
          <w:tcPr>
            <w:tcW w:w="1843" w:type="dxa"/>
          </w:tcPr>
          <w:p w14:paraId="0A798964" w14:textId="77777777" w:rsidR="003D3813" w:rsidRPr="00BF0652" w:rsidRDefault="003D3813" w:rsidP="003D3813">
            <w:pPr>
              <w:jc w:val="center"/>
              <w:rPr>
                <w:rFonts w:asciiTheme="majorBidi" w:hAnsiTheme="majorBidi" w:cstheme="majorBidi"/>
                <w:bCs/>
                <w:sz w:val="28"/>
                <w:szCs w:val="28"/>
              </w:rPr>
            </w:pPr>
            <w:r w:rsidRPr="00BF0652">
              <w:rPr>
                <w:rFonts w:asciiTheme="majorBidi" w:hAnsiTheme="majorBidi" w:cstheme="majorBidi"/>
                <w:bCs/>
                <w:sz w:val="28"/>
                <w:szCs w:val="28"/>
              </w:rPr>
              <w:t>265920</w:t>
            </w:r>
          </w:p>
        </w:tc>
        <w:tc>
          <w:tcPr>
            <w:tcW w:w="1843" w:type="dxa"/>
          </w:tcPr>
          <w:p w14:paraId="7398757A" w14:textId="0CCCCC3C" w:rsidR="003D3813" w:rsidRPr="00BF0652" w:rsidRDefault="003D3813" w:rsidP="003D3813">
            <w:pPr>
              <w:jc w:val="center"/>
              <w:rPr>
                <w:rFonts w:asciiTheme="majorBidi" w:hAnsiTheme="majorBidi" w:cstheme="majorBidi"/>
                <w:bCs/>
                <w:sz w:val="28"/>
                <w:szCs w:val="28"/>
              </w:rPr>
            </w:pPr>
            <w:r w:rsidRPr="00BF0652">
              <w:rPr>
                <w:rFonts w:asciiTheme="majorBidi" w:hAnsiTheme="majorBidi" w:cstheme="majorBidi"/>
                <w:bCs/>
                <w:sz w:val="28"/>
                <w:szCs w:val="28"/>
              </w:rPr>
              <w:t>80078</w:t>
            </w:r>
          </w:p>
        </w:tc>
      </w:tr>
      <w:tr w:rsidR="003D3813" w:rsidRPr="00BF0652" w14:paraId="05FF6920" w14:textId="77777777" w:rsidTr="005573AE">
        <w:tc>
          <w:tcPr>
            <w:tcW w:w="817" w:type="dxa"/>
          </w:tcPr>
          <w:p w14:paraId="32F011B5" w14:textId="77777777" w:rsidR="003D3813" w:rsidRPr="00BF0652" w:rsidRDefault="003D3813" w:rsidP="003D3813">
            <w:pPr>
              <w:rPr>
                <w:rFonts w:asciiTheme="majorBidi" w:hAnsiTheme="majorBidi" w:cstheme="majorBidi"/>
                <w:sz w:val="28"/>
                <w:szCs w:val="28"/>
              </w:rPr>
            </w:pPr>
            <w:r w:rsidRPr="00BF0652">
              <w:rPr>
                <w:rFonts w:asciiTheme="majorBidi" w:hAnsiTheme="majorBidi" w:cstheme="majorBidi"/>
                <w:sz w:val="28"/>
                <w:szCs w:val="28"/>
              </w:rPr>
              <w:t>3</w:t>
            </w:r>
          </w:p>
        </w:tc>
        <w:tc>
          <w:tcPr>
            <w:tcW w:w="4423" w:type="dxa"/>
          </w:tcPr>
          <w:p w14:paraId="3EE42552" w14:textId="77777777" w:rsidR="003D3813" w:rsidRPr="00BF0652" w:rsidRDefault="003D3813" w:rsidP="003D3813">
            <w:pPr>
              <w:rPr>
                <w:rFonts w:asciiTheme="majorBidi" w:hAnsiTheme="majorBidi" w:cstheme="majorBidi"/>
                <w:bCs/>
                <w:sz w:val="28"/>
                <w:szCs w:val="28"/>
                <w:lang w:val="en-US"/>
              </w:rPr>
            </w:pPr>
            <w:r w:rsidRPr="00BF0652">
              <w:rPr>
                <w:rFonts w:asciiTheme="majorBidi" w:hAnsiTheme="majorBidi" w:cstheme="majorBidi"/>
                <w:bCs/>
                <w:sz w:val="28"/>
                <w:szCs w:val="28"/>
                <w:lang w:val="en-US"/>
              </w:rPr>
              <w:t>ACQUISITION OF FURNITURE AND EQUIPMENTS</w:t>
            </w:r>
          </w:p>
        </w:tc>
        <w:tc>
          <w:tcPr>
            <w:tcW w:w="1843" w:type="dxa"/>
          </w:tcPr>
          <w:p w14:paraId="51788917" w14:textId="77777777" w:rsidR="003D3813" w:rsidRPr="00BF0652" w:rsidRDefault="003D3813" w:rsidP="003D3813">
            <w:pPr>
              <w:jc w:val="center"/>
              <w:rPr>
                <w:rFonts w:asciiTheme="majorBidi" w:hAnsiTheme="majorBidi" w:cstheme="majorBidi"/>
                <w:bCs/>
                <w:sz w:val="28"/>
                <w:szCs w:val="28"/>
              </w:rPr>
            </w:pPr>
            <w:r w:rsidRPr="00BF0652">
              <w:rPr>
                <w:rFonts w:asciiTheme="majorBidi" w:hAnsiTheme="majorBidi" w:cstheme="majorBidi"/>
                <w:bCs/>
                <w:sz w:val="28"/>
                <w:szCs w:val="28"/>
              </w:rPr>
              <w:t>105000</w:t>
            </w:r>
          </w:p>
        </w:tc>
        <w:tc>
          <w:tcPr>
            <w:tcW w:w="1843" w:type="dxa"/>
          </w:tcPr>
          <w:p w14:paraId="18300A14" w14:textId="207567C6" w:rsidR="003D3813" w:rsidRPr="00BF0652" w:rsidRDefault="003D3813" w:rsidP="003D3813">
            <w:pPr>
              <w:jc w:val="center"/>
              <w:rPr>
                <w:rFonts w:asciiTheme="majorBidi" w:hAnsiTheme="majorBidi" w:cstheme="majorBidi"/>
                <w:bCs/>
                <w:sz w:val="28"/>
                <w:szCs w:val="28"/>
              </w:rPr>
            </w:pPr>
            <w:r w:rsidRPr="00BF0652">
              <w:rPr>
                <w:rFonts w:asciiTheme="majorBidi" w:hAnsiTheme="majorBidi" w:cstheme="majorBidi"/>
                <w:bCs/>
                <w:sz w:val="28"/>
                <w:szCs w:val="28"/>
              </w:rPr>
              <w:t>53189</w:t>
            </w:r>
          </w:p>
        </w:tc>
      </w:tr>
      <w:tr w:rsidR="003D3813" w:rsidRPr="00BF0652" w14:paraId="30C40775" w14:textId="77777777" w:rsidTr="005573AE">
        <w:tc>
          <w:tcPr>
            <w:tcW w:w="817" w:type="dxa"/>
          </w:tcPr>
          <w:p w14:paraId="3270AB85" w14:textId="77777777" w:rsidR="003D3813" w:rsidRPr="00BF0652" w:rsidRDefault="003D3813" w:rsidP="003D3813">
            <w:pPr>
              <w:rPr>
                <w:rFonts w:asciiTheme="majorBidi" w:hAnsiTheme="majorBidi" w:cstheme="majorBidi"/>
                <w:sz w:val="28"/>
                <w:szCs w:val="28"/>
              </w:rPr>
            </w:pPr>
            <w:r w:rsidRPr="00BF0652">
              <w:rPr>
                <w:rFonts w:asciiTheme="majorBidi" w:hAnsiTheme="majorBidi" w:cstheme="majorBidi"/>
                <w:sz w:val="28"/>
                <w:szCs w:val="28"/>
              </w:rPr>
              <w:t>4</w:t>
            </w:r>
          </w:p>
        </w:tc>
        <w:tc>
          <w:tcPr>
            <w:tcW w:w="4423" w:type="dxa"/>
          </w:tcPr>
          <w:p w14:paraId="2770DE51" w14:textId="77777777" w:rsidR="003D3813" w:rsidRPr="00BF0652" w:rsidRDefault="003D3813" w:rsidP="003D3813">
            <w:pPr>
              <w:rPr>
                <w:rFonts w:asciiTheme="majorBidi" w:hAnsiTheme="majorBidi" w:cstheme="majorBidi"/>
                <w:bCs/>
                <w:sz w:val="28"/>
                <w:szCs w:val="28"/>
                <w:lang w:val="en-US"/>
              </w:rPr>
            </w:pPr>
            <w:r w:rsidRPr="00BF0652">
              <w:rPr>
                <w:rFonts w:asciiTheme="majorBidi" w:hAnsiTheme="majorBidi" w:cstheme="majorBidi"/>
                <w:bCs/>
                <w:sz w:val="28"/>
                <w:szCs w:val="28"/>
                <w:lang w:val="en-US"/>
              </w:rPr>
              <w:t>CONFERENCES AND MEETINGS</w:t>
            </w:r>
          </w:p>
        </w:tc>
        <w:tc>
          <w:tcPr>
            <w:tcW w:w="1843" w:type="dxa"/>
          </w:tcPr>
          <w:p w14:paraId="300D8A77" w14:textId="77777777" w:rsidR="003D3813" w:rsidRPr="00BF0652" w:rsidRDefault="003D3813" w:rsidP="003D3813">
            <w:pPr>
              <w:jc w:val="center"/>
              <w:rPr>
                <w:rFonts w:asciiTheme="majorBidi" w:hAnsiTheme="majorBidi" w:cstheme="majorBidi"/>
                <w:bCs/>
                <w:sz w:val="28"/>
                <w:szCs w:val="28"/>
              </w:rPr>
            </w:pPr>
            <w:r w:rsidRPr="00BF0652">
              <w:rPr>
                <w:rFonts w:asciiTheme="majorBidi" w:hAnsiTheme="majorBidi" w:cstheme="majorBidi"/>
                <w:bCs/>
                <w:sz w:val="28"/>
                <w:szCs w:val="28"/>
              </w:rPr>
              <w:t>300700</w:t>
            </w:r>
          </w:p>
        </w:tc>
        <w:tc>
          <w:tcPr>
            <w:tcW w:w="1843" w:type="dxa"/>
          </w:tcPr>
          <w:p w14:paraId="1285C42F" w14:textId="469740A9" w:rsidR="003D3813" w:rsidRPr="00BF0652" w:rsidRDefault="003D3813" w:rsidP="003D3813">
            <w:pPr>
              <w:jc w:val="center"/>
              <w:rPr>
                <w:rFonts w:asciiTheme="majorBidi" w:hAnsiTheme="majorBidi" w:cstheme="majorBidi"/>
                <w:bCs/>
                <w:sz w:val="28"/>
                <w:szCs w:val="28"/>
              </w:rPr>
            </w:pPr>
            <w:r w:rsidRPr="00BF0652">
              <w:rPr>
                <w:rFonts w:asciiTheme="majorBidi" w:hAnsiTheme="majorBidi" w:cstheme="majorBidi"/>
                <w:bCs/>
                <w:sz w:val="28"/>
                <w:szCs w:val="28"/>
              </w:rPr>
              <w:t>8940</w:t>
            </w:r>
          </w:p>
        </w:tc>
      </w:tr>
      <w:tr w:rsidR="003D3813" w:rsidRPr="00BF0652" w14:paraId="792BF895" w14:textId="77777777" w:rsidTr="005573AE">
        <w:tc>
          <w:tcPr>
            <w:tcW w:w="817" w:type="dxa"/>
          </w:tcPr>
          <w:p w14:paraId="6B5ED8CF" w14:textId="77777777" w:rsidR="003D3813" w:rsidRPr="00BF0652" w:rsidRDefault="003D3813" w:rsidP="003D3813">
            <w:pPr>
              <w:rPr>
                <w:rFonts w:asciiTheme="majorBidi" w:hAnsiTheme="majorBidi" w:cstheme="majorBidi"/>
                <w:sz w:val="28"/>
                <w:szCs w:val="28"/>
              </w:rPr>
            </w:pPr>
            <w:r w:rsidRPr="00BF0652">
              <w:rPr>
                <w:rFonts w:asciiTheme="majorBidi" w:hAnsiTheme="majorBidi" w:cstheme="majorBidi"/>
                <w:sz w:val="28"/>
                <w:szCs w:val="28"/>
              </w:rPr>
              <w:t>5</w:t>
            </w:r>
          </w:p>
        </w:tc>
        <w:tc>
          <w:tcPr>
            <w:tcW w:w="4423" w:type="dxa"/>
          </w:tcPr>
          <w:p w14:paraId="30B07E14" w14:textId="77777777" w:rsidR="003D3813" w:rsidRPr="00BF0652" w:rsidRDefault="003D3813" w:rsidP="003D3813">
            <w:pPr>
              <w:rPr>
                <w:rFonts w:asciiTheme="majorBidi" w:hAnsiTheme="majorBidi" w:cstheme="majorBidi"/>
                <w:bCs/>
                <w:sz w:val="28"/>
                <w:szCs w:val="28"/>
                <w:lang w:val="en-US"/>
              </w:rPr>
            </w:pPr>
            <w:r w:rsidRPr="00BF0652">
              <w:rPr>
                <w:rFonts w:asciiTheme="majorBidi" w:hAnsiTheme="majorBidi" w:cstheme="majorBidi"/>
                <w:bCs/>
                <w:sz w:val="28"/>
                <w:szCs w:val="28"/>
                <w:lang w:val="en-US"/>
              </w:rPr>
              <w:t>PROGRAMME AND ACTIVITIES</w:t>
            </w:r>
          </w:p>
        </w:tc>
        <w:tc>
          <w:tcPr>
            <w:tcW w:w="1843" w:type="dxa"/>
          </w:tcPr>
          <w:p w14:paraId="7DE188EC" w14:textId="77777777" w:rsidR="003D3813" w:rsidRPr="00BF0652" w:rsidRDefault="003D3813" w:rsidP="003D3813">
            <w:pPr>
              <w:jc w:val="center"/>
              <w:rPr>
                <w:rFonts w:asciiTheme="majorBidi" w:hAnsiTheme="majorBidi" w:cstheme="majorBidi"/>
                <w:bCs/>
                <w:sz w:val="28"/>
                <w:szCs w:val="28"/>
              </w:rPr>
            </w:pPr>
            <w:r w:rsidRPr="00BF0652">
              <w:rPr>
                <w:rFonts w:asciiTheme="majorBidi" w:hAnsiTheme="majorBidi" w:cstheme="majorBidi"/>
                <w:bCs/>
                <w:sz w:val="28"/>
                <w:szCs w:val="28"/>
              </w:rPr>
              <w:t>1000000</w:t>
            </w:r>
          </w:p>
        </w:tc>
        <w:tc>
          <w:tcPr>
            <w:tcW w:w="1843" w:type="dxa"/>
          </w:tcPr>
          <w:p w14:paraId="504EC6C3" w14:textId="77D1BD6B" w:rsidR="003D3813" w:rsidRPr="00BF0652" w:rsidRDefault="003D3813" w:rsidP="003D3813">
            <w:pPr>
              <w:jc w:val="center"/>
              <w:rPr>
                <w:rFonts w:asciiTheme="majorBidi" w:hAnsiTheme="majorBidi" w:cstheme="majorBidi"/>
                <w:bCs/>
                <w:sz w:val="28"/>
                <w:szCs w:val="28"/>
              </w:rPr>
            </w:pPr>
            <w:r w:rsidRPr="00BF0652">
              <w:rPr>
                <w:rFonts w:asciiTheme="majorBidi" w:hAnsiTheme="majorBidi" w:cstheme="majorBidi"/>
                <w:bCs/>
                <w:sz w:val="28"/>
                <w:szCs w:val="28"/>
              </w:rPr>
              <w:t>71217</w:t>
            </w:r>
          </w:p>
        </w:tc>
      </w:tr>
      <w:tr w:rsidR="003D3813" w:rsidRPr="00BF0652" w14:paraId="7B50C499" w14:textId="77777777" w:rsidTr="005573AE">
        <w:tc>
          <w:tcPr>
            <w:tcW w:w="817" w:type="dxa"/>
          </w:tcPr>
          <w:p w14:paraId="26EC72DA" w14:textId="77777777" w:rsidR="003D3813" w:rsidRPr="00BF0652" w:rsidRDefault="003D3813" w:rsidP="003D3813">
            <w:pPr>
              <w:jc w:val="both"/>
              <w:rPr>
                <w:rFonts w:asciiTheme="majorBidi" w:hAnsiTheme="majorBidi" w:cstheme="majorBidi"/>
                <w:sz w:val="28"/>
                <w:szCs w:val="28"/>
                <w:lang w:val="en-GB"/>
              </w:rPr>
            </w:pPr>
          </w:p>
        </w:tc>
        <w:tc>
          <w:tcPr>
            <w:tcW w:w="4423" w:type="dxa"/>
          </w:tcPr>
          <w:p w14:paraId="57FEDF73" w14:textId="77777777" w:rsidR="003D3813" w:rsidRPr="00BF0652" w:rsidRDefault="003D3813" w:rsidP="003D3813">
            <w:pPr>
              <w:rPr>
                <w:rFonts w:asciiTheme="majorBidi" w:hAnsiTheme="majorBidi" w:cstheme="majorBidi"/>
                <w:b/>
                <w:sz w:val="28"/>
                <w:szCs w:val="28"/>
                <w:lang w:val="en-US"/>
              </w:rPr>
            </w:pPr>
            <w:r w:rsidRPr="00BF0652">
              <w:rPr>
                <w:rFonts w:asciiTheme="majorBidi" w:hAnsiTheme="majorBidi" w:cstheme="majorBidi"/>
                <w:b/>
                <w:sz w:val="28"/>
                <w:szCs w:val="28"/>
                <w:lang w:val="en-US"/>
              </w:rPr>
              <w:t>TOTAL</w:t>
            </w:r>
          </w:p>
        </w:tc>
        <w:tc>
          <w:tcPr>
            <w:tcW w:w="1843" w:type="dxa"/>
          </w:tcPr>
          <w:p w14:paraId="67CF18D7" w14:textId="77777777" w:rsidR="003D3813" w:rsidRPr="00BF0652" w:rsidRDefault="003D3813" w:rsidP="003D3813">
            <w:pPr>
              <w:jc w:val="center"/>
              <w:rPr>
                <w:rFonts w:asciiTheme="majorBidi" w:hAnsiTheme="majorBidi" w:cstheme="majorBidi"/>
                <w:b/>
                <w:sz w:val="28"/>
                <w:szCs w:val="28"/>
              </w:rPr>
            </w:pPr>
            <w:r w:rsidRPr="00BF0652">
              <w:rPr>
                <w:rFonts w:asciiTheme="majorBidi" w:hAnsiTheme="majorBidi" w:cstheme="majorBidi"/>
                <w:b/>
                <w:sz w:val="28"/>
                <w:szCs w:val="28"/>
              </w:rPr>
              <w:t>2 983 580</w:t>
            </w:r>
          </w:p>
        </w:tc>
        <w:tc>
          <w:tcPr>
            <w:tcW w:w="1843" w:type="dxa"/>
          </w:tcPr>
          <w:p w14:paraId="0EF8D6B0" w14:textId="2FA77D00" w:rsidR="003D3813" w:rsidRPr="00BF0652" w:rsidRDefault="003D3813" w:rsidP="003D3813">
            <w:pPr>
              <w:jc w:val="center"/>
              <w:rPr>
                <w:rFonts w:asciiTheme="majorBidi" w:hAnsiTheme="majorBidi" w:cstheme="majorBidi"/>
                <w:b/>
                <w:sz w:val="28"/>
                <w:szCs w:val="28"/>
              </w:rPr>
            </w:pPr>
            <w:r w:rsidRPr="00BF0652">
              <w:rPr>
                <w:rFonts w:asciiTheme="majorBidi" w:hAnsiTheme="majorBidi" w:cstheme="majorBidi"/>
                <w:b/>
                <w:sz w:val="28"/>
                <w:szCs w:val="28"/>
              </w:rPr>
              <w:t>689 484</w:t>
            </w:r>
          </w:p>
        </w:tc>
      </w:tr>
    </w:tbl>
    <w:p w14:paraId="1425641A" w14:textId="77777777" w:rsidR="005573AE" w:rsidRPr="00BF0652" w:rsidRDefault="005573AE" w:rsidP="004B71C2">
      <w:pPr>
        <w:spacing w:after="0"/>
        <w:jc w:val="both"/>
        <w:rPr>
          <w:rFonts w:asciiTheme="majorBidi" w:hAnsiTheme="majorBidi" w:cstheme="majorBidi"/>
          <w:sz w:val="28"/>
          <w:szCs w:val="28"/>
          <w:lang w:val="en-GB"/>
        </w:rPr>
      </w:pPr>
    </w:p>
    <w:p w14:paraId="79F17FDE" w14:textId="0A9B5F85" w:rsidR="00A04A27" w:rsidRPr="00BF0652" w:rsidRDefault="00A04A27" w:rsidP="00AD5C7E">
      <w:pPr>
        <w:spacing w:after="0"/>
        <w:ind w:left="-340" w:right="340"/>
        <w:jc w:val="both"/>
        <w:rPr>
          <w:rFonts w:asciiTheme="majorBidi" w:hAnsiTheme="majorBidi" w:cstheme="majorBidi"/>
          <w:b/>
          <w:bCs/>
          <w:sz w:val="28"/>
          <w:szCs w:val="28"/>
          <w:lang w:val="en-GB"/>
        </w:rPr>
      </w:pPr>
      <w:r w:rsidRPr="00BF0652">
        <w:rPr>
          <w:rFonts w:asciiTheme="majorBidi" w:hAnsiTheme="majorBidi" w:cstheme="majorBidi"/>
          <w:b/>
          <w:bCs/>
          <w:sz w:val="28"/>
          <w:szCs w:val="28"/>
          <w:lang w:val="en-GB"/>
        </w:rPr>
        <w:t xml:space="preserve">Table </w:t>
      </w:r>
      <w:r w:rsidR="00823E23" w:rsidRPr="00BF0652">
        <w:rPr>
          <w:rFonts w:asciiTheme="majorBidi" w:hAnsiTheme="majorBidi" w:cstheme="majorBidi"/>
          <w:b/>
          <w:bCs/>
          <w:sz w:val="28"/>
          <w:szCs w:val="28"/>
          <w:lang w:val="en-GB"/>
        </w:rPr>
        <w:t>No.</w:t>
      </w:r>
      <w:r w:rsidRPr="00BF0652">
        <w:rPr>
          <w:rFonts w:asciiTheme="majorBidi" w:hAnsiTheme="majorBidi" w:cstheme="majorBidi"/>
          <w:b/>
          <w:bCs/>
          <w:sz w:val="28"/>
          <w:szCs w:val="28"/>
          <w:lang w:val="en-GB"/>
        </w:rPr>
        <w:t xml:space="preserve">1 shows that expense item </w:t>
      </w:r>
      <w:r w:rsidR="00823E23" w:rsidRPr="00BF0652">
        <w:rPr>
          <w:rFonts w:asciiTheme="majorBidi" w:hAnsiTheme="majorBidi" w:cstheme="majorBidi"/>
          <w:b/>
          <w:bCs/>
          <w:sz w:val="28"/>
          <w:szCs w:val="28"/>
          <w:lang w:val="en-GB"/>
        </w:rPr>
        <w:t>No.</w:t>
      </w:r>
      <w:r w:rsidRPr="00BF0652">
        <w:rPr>
          <w:rFonts w:asciiTheme="majorBidi" w:hAnsiTheme="majorBidi" w:cstheme="majorBidi"/>
          <w:b/>
          <w:bCs/>
          <w:sz w:val="28"/>
          <w:szCs w:val="28"/>
          <w:lang w:val="en-GB"/>
        </w:rPr>
        <w:t xml:space="preserve">1 “PERSONNEL EMOLUMENTS” </w:t>
      </w:r>
      <w:r w:rsidR="007C6439" w:rsidRPr="00BF0652">
        <w:rPr>
          <w:rFonts w:asciiTheme="majorBidi" w:hAnsiTheme="majorBidi" w:cstheme="majorBidi"/>
          <w:b/>
          <w:bCs/>
          <w:sz w:val="28"/>
          <w:szCs w:val="28"/>
          <w:lang w:val="en-GB"/>
        </w:rPr>
        <w:t>amounted to</w:t>
      </w:r>
      <w:r w:rsidRPr="00BF0652">
        <w:rPr>
          <w:rFonts w:asciiTheme="majorBidi" w:hAnsiTheme="majorBidi" w:cstheme="majorBidi"/>
          <w:b/>
          <w:bCs/>
          <w:sz w:val="28"/>
          <w:szCs w:val="28"/>
          <w:lang w:val="en-GB"/>
        </w:rPr>
        <w:t xml:space="preserve"> </w:t>
      </w:r>
      <w:r w:rsidR="00AD5C7E" w:rsidRPr="00BF0652">
        <w:rPr>
          <w:rFonts w:ascii="Times New Roman" w:hAnsi="Times New Roman" w:cs="Times New Roman"/>
          <w:b/>
          <w:sz w:val="28"/>
          <w:szCs w:val="28"/>
          <w:lang w:val="en-US"/>
        </w:rPr>
        <w:t xml:space="preserve">476 060 </w:t>
      </w:r>
      <w:r w:rsidRPr="00BF0652">
        <w:rPr>
          <w:rFonts w:asciiTheme="majorBidi" w:hAnsiTheme="majorBidi" w:cstheme="majorBidi"/>
          <w:b/>
          <w:bCs/>
          <w:sz w:val="28"/>
          <w:szCs w:val="28"/>
          <w:lang w:val="en-GB"/>
        </w:rPr>
        <w:t>US dollars.</w:t>
      </w:r>
    </w:p>
    <w:p w14:paraId="40C36FDE" w14:textId="77777777" w:rsidR="00146C1E" w:rsidRPr="00BF0652" w:rsidRDefault="00146C1E" w:rsidP="00A04A27">
      <w:pPr>
        <w:spacing w:after="0"/>
        <w:jc w:val="both"/>
        <w:rPr>
          <w:rFonts w:asciiTheme="majorBidi" w:hAnsiTheme="majorBidi" w:cstheme="majorBidi"/>
          <w:sz w:val="28"/>
          <w:szCs w:val="28"/>
          <w:lang w:val="en-GB"/>
        </w:rPr>
      </w:pPr>
    </w:p>
    <w:tbl>
      <w:tblPr>
        <w:tblStyle w:val="TableGrid"/>
        <w:tblW w:w="0" w:type="auto"/>
        <w:tblLook w:val="04A0" w:firstRow="1" w:lastRow="0" w:firstColumn="1" w:lastColumn="0" w:noHBand="0" w:noVBand="1"/>
      </w:tblPr>
      <w:tblGrid>
        <w:gridCol w:w="959"/>
        <w:gridCol w:w="5273"/>
        <w:gridCol w:w="2552"/>
      </w:tblGrid>
      <w:tr w:rsidR="00146C1E" w:rsidRPr="00BF0652" w14:paraId="42B77290" w14:textId="77777777" w:rsidTr="005573AE">
        <w:tc>
          <w:tcPr>
            <w:tcW w:w="959" w:type="dxa"/>
          </w:tcPr>
          <w:p w14:paraId="24A77A2E" w14:textId="77777777" w:rsidR="00146C1E" w:rsidRPr="00BF0652" w:rsidRDefault="00146C1E" w:rsidP="009572BB">
            <w:pPr>
              <w:rPr>
                <w:rFonts w:asciiTheme="majorBidi" w:hAnsiTheme="majorBidi" w:cstheme="majorBidi"/>
                <w:b/>
                <w:bCs/>
                <w:sz w:val="28"/>
                <w:szCs w:val="28"/>
              </w:rPr>
            </w:pPr>
            <w:r w:rsidRPr="00BF0652">
              <w:rPr>
                <w:rFonts w:asciiTheme="majorBidi" w:hAnsiTheme="majorBidi" w:cstheme="majorBidi"/>
                <w:b/>
                <w:bCs/>
                <w:sz w:val="28"/>
                <w:szCs w:val="28"/>
              </w:rPr>
              <w:t>Seq. No.</w:t>
            </w:r>
          </w:p>
        </w:tc>
        <w:tc>
          <w:tcPr>
            <w:tcW w:w="5273" w:type="dxa"/>
          </w:tcPr>
          <w:p w14:paraId="48070B14" w14:textId="77777777" w:rsidR="00146C1E" w:rsidRPr="00BF0652" w:rsidRDefault="00146C1E" w:rsidP="009572BB">
            <w:pPr>
              <w:rPr>
                <w:rFonts w:asciiTheme="majorBidi" w:hAnsiTheme="majorBidi" w:cstheme="majorBidi"/>
                <w:b/>
                <w:bCs/>
                <w:sz w:val="28"/>
                <w:szCs w:val="28"/>
              </w:rPr>
            </w:pPr>
            <w:r w:rsidRPr="00BF0652">
              <w:rPr>
                <w:rFonts w:asciiTheme="majorBidi" w:hAnsiTheme="majorBidi" w:cstheme="majorBidi"/>
                <w:b/>
                <w:bCs/>
                <w:sz w:val="28"/>
                <w:szCs w:val="28"/>
              </w:rPr>
              <w:t>TITLES</w:t>
            </w:r>
          </w:p>
        </w:tc>
        <w:tc>
          <w:tcPr>
            <w:tcW w:w="2552" w:type="dxa"/>
          </w:tcPr>
          <w:p w14:paraId="5140EC56" w14:textId="1E9009A7" w:rsidR="00146C1E" w:rsidRPr="00BF0652" w:rsidRDefault="00146C1E" w:rsidP="005573AE">
            <w:pPr>
              <w:jc w:val="center"/>
              <w:rPr>
                <w:rFonts w:asciiTheme="majorBidi" w:hAnsiTheme="majorBidi" w:cstheme="majorBidi"/>
                <w:b/>
                <w:bCs/>
                <w:sz w:val="28"/>
                <w:szCs w:val="28"/>
              </w:rPr>
            </w:pPr>
            <w:r w:rsidRPr="00BF0652">
              <w:rPr>
                <w:rFonts w:asciiTheme="majorBidi" w:hAnsiTheme="majorBidi" w:cstheme="majorBidi"/>
                <w:b/>
                <w:bCs/>
                <w:sz w:val="28"/>
                <w:szCs w:val="28"/>
              </w:rPr>
              <w:t>Expenditures (USD)</w:t>
            </w:r>
          </w:p>
        </w:tc>
      </w:tr>
      <w:tr w:rsidR="00AD5C7E" w:rsidRPr="00BF0652" w14:paraId="4E4C6AD0" w14:textId="77777777" w:rsidTr="005573AE">
        <w:tc>
          <w:tcPr>
            <w:tcW w:w="959" w:type="dxa"/>
          </w:tcPr>
          <w:p w14:paraId="12B2D78E"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1</w:t>
            </w:r>
          </w:p>
        </w:tc>
        <w:tc>
          <w:tcPr>
            <w:tcW w:w="5273" w:type="dxa"/>
          </w:tcPr>
          <w:p w14:paraId="720422DF" w14:textId="7E583BE8" w:rsidR="00AD5C7E" w:rsidRPr="00BF0652" w:rsidRDefault="00AD5C7E" w:rsidP="00AD5C7E">
            <w:pPr>
              <w:rPr>
                <w:rFonts w:asciiTheme="majorBidi" w:hAnsiTheme="majorBidi" w:cstheme="majorBidi"/>
                <w:b/>
                <w:bCs/>
                <w:color w:val="000000"/>
                <w:sz w:val="28"/>
                <w:szCs w:val="28"/>
              </w:rPr>
            </w:pPr>
            <w:r w:rsidRPr="00BF0652">
              <w:rPr>
                <w:rFonts w:asciiTheme="majorBidi" w:hAnsiTheme="majorBidi" w:cstheme="majorBidi"/>
                <w:b/>
                <w:bCs/>
                <w:color w:val="000000"/>
                <w:sz w:val="28"/>
                <w:szCs w:val="28"/>
              </w:rPr>
              <w:t xml:space="preserve">Salaries </w:t>
            </w:r>
          </w:p>
        </w:tc>
        <w:tc>
          <w:tcPr>
            <w:tcW w:w="2552" w:type="dxa"/>
          </w:tcPr>
          <w:p w14:paraId="23BABF5F" w14:textId="07CF2F30" w:rsidR="00AD5C7E" w:rsidRPr="00BF0652" w:rsidRDefault="00AD5C7E" w:rsidP="00AD5C7E">
            <w:pPr>
              <w:jc w:val="center"/>
              <w:rPr>
                <w:rFonts w:asciiTheme="majorBidi" w:hAnsiTheme="majorBidi" w:cstheme="majorBidi"/>
                <w:b/>
                <w:bCs/>
                <w:sz w:val="28"/>
                <w:szCs w:val="28"/>
              </w:rPr>
            </w:pPr>
            <w:r w:rsidRPr="00BF0652">
              <w:rPr>
                <w:rFonts w:asciiTheme="majorBidi" w:hAnsiTheme="majorBidi" w:cstheme="majorBidi"/>
                <w:b/>
                <w:sz w:val="28"/>
                <w:szCs w:val="28"/>
                <w:lang w:val="en-US"/>
              </w:rPr>
              <w:t>400699</w:t>
            </w:r>
          </w:p>
        </w:tc>
      </w:tr>
      <w:tr w:rsidR="00AD5C7E" w:rsidRPr="00BF0652" w14:paraId="13F36198" w14:textId="77777777" w:rsidTr="005573AE">
        <w:tc>
          <w:tcPr>
            <w:tcW w:w="959" w:type="dxa"/>
          </w:tcPr>
          <w:p w14:paraId="64AA9C74"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2</w:t>
            </w:r>
          </w:p>
        </w:tc>
        <w:tc>
          <w:tcPr>
            <w:tcW w:w="5273" w:type="dxa"/>
          </w:tcPr>
          <w:p w14:paraId="004107C1" w14:textId="18973F51" w:rsidR="00AD5C7E" w:rsidRPr="00BF0652" w:rsidRDefault="00AD5C7E" w:rsidP="00AD5C7E">
            <w:pPr>
              <w:rPr>
                <w:rFonts w:asciiTheme="majorBidi" w:hAnsiTheme="majorBidi" w:cstheme="majorBidi"/>
                <w:b/>
                <w:bCs/>
                <w:sz w:val="28"/>
                <w:szCs w:val="28"/>
              </w:rPr>
            </w:pPr>
            <w:r w:rsidRPr="00BF0652">
              <w:rPr>
                <w:rFonts w:asciiTheme="majorBidi" w:hAnsiTheme="majorBidi" w:cstheme="majorBidi"/>
                <w:b/>
                <w:bCs/>
                <w:sz w:val="28"/>
                <w:szCs w:val="28"/>
              </w:rPr>
              <w:t>Allowances</w:t>
            </w:r>
          </w:p>
        </w:tc>
        <w:tc>
          <w:tcPr>
            <w:tcW w:w="2552" w:type="dxa"/>
          </w:tcPr>
          <w:p w14:paraId="59D32305" w14:textId="102480B7" w:rsidR="00AD5C7E" w:rsidRPr="00BF0652" w:rsidRDefault="00AD5C7E" w:rsidP="00AD5C7E">
            <w:pPr>
              <w:jc w:val="center"/>
              <w:rPr>
                <w:rFonts w:asciiTheme="majorBidi" w:hAnsiTheme="majorBidi" w:cstheme="majorBidi"/>
                <w:b/>
                <w:bCs/>
                <w:sz w:val="28"/>
                <w:szCs w:val="28"/>
              </w:rPr>
            </w:pPr>
            <w:r w:rsidRPr="00BF0652">
              <w:rPr>
                <w:rFonts w:asciiTheme="majorBidi" w:hAnsiTheme="majorBidi" w:cstheme="majorBidi"/>
                <w:b/>
                <w:sz w:val="28"/>
                <w:szCs w:val="28"/>
                <w:lang w:val="en-US"/>
              </w:rPr>
              <w:t>41722</w:t>
            </w:r>
          </w:p>
        </w:tc>
      </w:tr>
      <w:tr w:rsidR="00AD5C7E" w:rsidRPr="00BF0652" w14:paraId="4BA9E820" w14:textId="77777777" w:rsidTr="005573AE">
        <w:tc>
          <w:tcPr>
            <w:tcW w:w="959" w:type="dxa"/>
          </w:tcPr>
          <w:p w14:paraId="7AF3BFDC"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2.1</w:t>
            </w:r>
          </w:p>
        </w:tc>
        <w:tc>
          <w:tcPr>
            <w:tcW w:w="5273" w:type="dxa"/>
          </w:tcPr>
          <w:p w14:paraId="74144B3D" w14:textId="5246B763" w:rsidR="00AD5C7E" w:rsidRPr="00BF0652" w:rsidRDefault="00AD5C7E" w:rsidP="00AD5C7E">
            <w:pPr>
              <w:rPr>
                <w:rFonts w:asciiTheme="majorBidi" w:hAnsiTheme="majorBidi" w:cstheme="majorBidi"/>
                <w:i/>
                <w:iCs/>
                <w:sz w:val="28"/>
                <w:szCs w:val="28"/>
              </w:rPr>
            </w:pPr>
            <w:r w:rsidRPr="00BF0652">
              <w:rPr>
                <w:rFonts w:asciiTheme="majorBidi" w:hAnsiTheme="majorBidi" w:cstheme="majorBidi"/>
                <w:bCs/>
                <w:i/>
                <w:iCs/>
                <w:sz w:val="28"/>
                <w:szCs w:val="28"/>
                <w:lang w:val="en-US"/>
              </w:rPr>
              <w:t>Family</w:t>
            </w:r>
          </w:p>
        </w:tc>
        <w:tc>
          <w:tcPr>
            <w:tcW w:w="2552" w:type="dxa"/>
          </w:tcPr>
          <w:p w14:paraId="499747CA" w14:textId="0C1A1098"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3000</w:t>
            </w:r>
          </w:p>
        </w:tc>
      </w:tr>
      <w:tr w:rsidR="00AD5C7E" w:rsidRPr="00BF0652" w14:paraId="61EF3784" w14:textId="77777777" w:rsidTr="005573AE">
        <w:tc>
          <w:tcPr>
            <w:tcW w:w="959" w:type="dxa"/>
          </w:tcPr>
          <w:p w14:paraId="555037AE" w14:textId="77777777" w:rsidR="00AD5C7E" w:rsidRPr="00BF0652" w:rsidRDefault="00AD5C7E" w:rsidP="00AD5C7E">
            <w:pPr>
              <w:rPr>
                <w:rFonts w:asciiTheme="majorBidi" w:hAnsiTheme="majorBidi" w:cstheme="majorBidi"/>
                <w:sz w:val="28"/>
                <w:szCs w:val="28"/>
              </w:rPr>
            </w:pPr>
          </w:p>
        </w:tc>
        <w:tc>
          <w:tcPr>
            <w:tcW w:w="5273" w:type="dxa"/>
          </w:tcPr>
          <w:p w14:paraId="0174E2F5" w14:textId="5CC85F9A" w:rsidR="00AD5C7E" w:rsidRPr="00BF0652" w:rsidRDefault="00AD5C7E" w:rsidP="00AD5C7E">
            <w:pPr>
              <w:rPr>
                <w:rFonts w:asciiTheme="majorBidi" w:hAnsiTheme="majorBidi" w:cstheme="majorBidi"/>
                <w:i/>
                <w:iCs/>
                <w:sz w:val="28"/>
                <w:szCs w:val="28"/>
              </w:rPr>
            </w:pPr>
            <w:r w:rsidRPr="00BF0652">
              <w:rPr>
                <w:rFonts w:asciiTheme="majorBidi" w:hAnsiTheme="majorBidi" w:cstheme="majorBidi"/>
                <w:i/>
                <w:iCs/>
                <w:sz w:val="28"/>
                <w:szCs w:val="28"/>
              </w:rPr>
              <w:t>Housing</w:t>
            </w:r>
          </w:p>
        </w:tc>
        <w:tc>
          <w:tcPr>
            <w:tcW w:w="2552" w:type="dxa"/>
          </w:tcPr>
          <w:p w14:paraId="7C33952F" w14:textId="5EFB4D64"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37252</w:t>
            </w:r>
          </w:p>
        </w:tc>
      </w:tr>
      <w:tr w:rsidR="00AD5C7E" w:rsidRPr="00BF0652" w14:paraId="259B4519" w14:textId="77777777" w:rsidTr="005573AE">
        <w:tc>
          <w:tcPr>
            <w:tcW w:w="959" w:type="dxa"/>
          </w:tcPr>
          <w:p w14:paraId="04F0137D" w14:textId="77777777" w:rsidR="00AD5C7E" w:rsidRPr="00BF0652" w:rsidRDefault="00AD5C7E" w:rsidP="00AD5C7E">
            <w:pPr>
              <w:rPr>
                <w:rFonts w:asciiTheme="majorBidi" w:hAnsiTheme="majorBidi" w:cstheme="majorBidi"/>
                <w:sz w:val="28"/>
                <w:szCs w:val="28"/>
              </w:rPr>
            </w:pPr>
          </w:p>
        </w:tc>
        <w:tc>
          <w:tcPr>
            <w:tcW w:w="5273" w:type="dxa"/>
          </w:tcPr>
          <w:p w14:paraId="0928639A" w14:textId="0E088432" w:rsidR="00AD5C7E" w:rsidRPr="00BF0652" w:rsidRDefault="00AD5C7E" w:rsidP="00AD5C7E">
            <w:pPr>
              <w:rPr>
                <w:rFonts w:asciiTheme="majorBidi" w:hAnsiTheme="majorBidi" w:cstheme="majorBidi"/>
                <w:i/>
                <w:iCs/>
                <w:sz w:val="28"/>
                <w:szCs w:val="28"/>
              </w:rPr>
            </w:pPr>
            <w:r w:rsidRPr="00BF0652">
              <w:rPr>
                <w:rFonts w:asciiTheme="majorBidi" w:hAnsiTheme="majorBidi" w:cstheme="majorBidi"/>
                <w:i/>
                <w:iCs/>
                <w:sz w:val="28"/>
                <w:szCs w:val="28"/>
                <w:lang w:val="en-US"/>
              </w:rPr>
              <w:t>Cost of living adjustment</w:t>
            </w:r>
          </w:p>
        </w:tc>
        <w:tc>
          <w:tcPr>
            <w:tcW w:w="2552" w:type="dxa"/>
          </w:tcPr>
          <w:p w14:paraId="6D81BF78" w14:textId="69D4DBAE"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1470</w:t>
            </w:r>
          </w:p>
        </w:tc>
      </w:tr>
      <w:tr w:rsidR="00AD5C7E" w:rsidRPr="00BF0652" w14:paraId="4551E7E7" w14:textId="77777777" w:rsidTr="005573AE">
        <w:tc>
          <w:tcPr>
            <w:tcW w:w="959" w:type="dxa"/>
          </w:tcPr>
          <w:p w14:paraId="503AE200"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3</w:t>
            </w:r>
          </w:p>
        </w:tc>
        <w:tc>
          <w:tcPr>
            <w:tcW w:w="5273" w:type="dxa"/>
          </w:tcPr>
          <w:p w14:paraId="7DFCF3B0" w14:textId="19FF289F" w:rsidR="00AD5C7E" w:rsidRPr="00BF0652" w:rsidRDefault="00AD5C7E" w:rsidP="00AD5C7E">
            <w:pPr>
              <w:rPr>
                <w:rFonts w:asciiTheme="majorBidi" w:hAnsiTheme="majorBidi" w:cstheme="majorBidi"/>
                <w:b/>
                <w:bCs/>
                <w:color w:val="000000"/>
                <w:sz w:val="28"/>
                <w:szCs w:val="28"/>
              </w:rPr>
            </w:pPr>
            <w:r w:rsidRPr="00BF0652">
              <w:rPr>
                <w:rFonts w:asciiTheme="majorBidi" w:hAnsiTheme="majorBidi" w:cstheme="majorBidi"/>
                <w:b/>
                <w:bCs/>
                <w:color w:val="000000"/>
                <w:sz w:val="28"/>
                <w:szCs w:val="28"/>
              </w:rPr>
              <w:t>Other Emolument</w:t>
            </w:r>
          </w:p>
        </w:tc>
        <w:tc>
          <w:tcPr>
            <w:tcW w:w="2552" w:type="dxa"/>
          </w:tcPr>
          <w:p w14:paraId="6C1D9109" w14:textId="62E20860" w:rsidR="00AD5C7E" w:rsidRPr="00BF0652" w:rsidRDefault="00AD5C7E" w:rsidP="00AD5C7E">
            <w:pPr>
              <w:jc w:val="center"/>
              <w:rPr>
                <w:rFonts w:asciiTheme="majorBidi" w:hAnsiTheme="majorBidi" w:cstheme="majorBidi"/>
                <w:b/>
                <w:bCs/>
                <w:sz w:val="28"/>
                <w:szCs w:val="28"/>
              </w:rPr>
            </w:pPr>
            <w:r w:rsidRPr="00BF0652">
              <w:rPr>
                <w:rFonts w:asciiTheme="majorBidi" w:hAnsiTheme="majorBidi" w:cstheme="majorBidi"/>
                <w:b/>
                <w:sz w:val="28"/>
                <w:szCs w:val="28"/>
                <w:lang w:val="en-US"/>
              </w:rPr>
              <w:t>33639</w:t>
            </w:r>
          </w:p>
        </w:tc>
      </w:tr>
      <w:tr w:rsidR="00AD5C7E" w:rsidRPr="00BF0652" w14:paraId="0F8117E1" w14:textId="77777777" w:rsidTr="005573AE">
        <w:tc>
          <w:tcPr>
            <w:tcW w:w="959" w:type="dxa"/>
          </w:tcPr>
          <w:p w14:paraId="723A5677"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3.1</w:t>
            </w:r>
          </w:p>
        </w:tc>
        <w:tc>
          <w:tcPr>
            <w:tcW w:w="5273" w:type="dxa"/>
          </w:tcPr>
          <w:p w14:paraId="4314135C" w14:textId="276E4A96" w:rsidR="00AD5C7E" w:rsidRPr="00BF0652" w:rsidRDefault="00AD5C7E" w:rsidP="00AD5C7E">
            <w:pPr>
              <w:rPr>
                <w:rFonts w:asciiTheme="majorBidi" w:hAnsiTheme="majorBidi" w:cstheme="majorBidi"/>
                <w:i/>
                <w:iCs/>
                <w:color w:val="000000"/>
                <w:sz w:val="28"/>
                <w:szCs w:val="28"/>
                <w:lang w:val="en-US"/>
              </w:rPr>
            </w:pPr>
            <w:r w:rsidRPr="00BF0652">
              <w:rPr>
                <w:rFonts w:asciiTheme="majorBidi" w:hAnsiTheme="majorBidi" w:cstheme="majorBidi"/>
                <w:i/>
                <w:iCs/>
                <w:color w:val="000000"/>
                <w:sz w:val="28"/>
                <w:szCs w:val="28"/>
                <w:lang w:val="en-US"/>
              </w:rPr>
              <w:t>Health  Care, pay for annual Leave</w:t>
            </w:r>
          </w:p>
        </w:tc>
        <w:tc>
          <w:tcPr>
            <w:tcW w:w="2552" w:type="dxa"/>
          </w:tcPr>
          <w:p w14:paraId="74377B46" w14:textId="7C383C6C"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33639</w:t>
            </w:r>
          </w:p>
        </w:tc>
      </w:tr>
      <w:tr w:rsidR="00AD5C7E" w:rsidRPr="00BF0652" w14:paraId="318E8427" w14:textId="77777777" w:rsidTr="005573AE">
        <w:tc>
          <w:tcPr>
            <w:tcW w:w="959" w:type="dxa"/>
          </w:tcPr>
          <w:p w14:paraId="667DD87F" w14:textId="77777777" w:rsidR="00AD5C7E" w:rsidRPr="00BF0652" w:rsidRDefault="00AD5C7E" w:rsidP="00AD5C7E">
            <w:pPr>
              <w:rPr>
                <w:sz w:val="28"/>
                <w:szCs w:val="28"/>
              </w:rPr>
            </w:pPr>
          </w:p>
        </w:tc>
        <w:tc>
          <w:tcPr>
            <w:tcW w:w="5273" w:type="dxa"/>
          </w:tcPr>
          <w:p w14:paraId="04E75E1A" w14:textId="75E9838D" w:rsidR="00AD5C7E" w:rsidRPr="00BF0652" w:rsidRDefault="00AD5C7E" w:rsidP="00AD5C7E">
            <w:pPr>
              <w:rPr>
                <w:rFonts w:asciiTheme="majorBidi" w:hAnsiTheme="majorBidi" w:cstheme="majorBidi"/>
                <w:b/>
                <w:bCs/>
                <w:color w:val="000000"/>
                <w:sz w:val="28"/>
                <w:szCs w:val="28"/>
              </w:rPr>
            </w:pPr>
            <w:r w:rsidRPr="00BF0652">
              <w:rPr>
                <w:rFonts w:asciiTheme="majorBidi" w:hAnsiTheme="majorBidi" w:cstheme="majorBidi"/>
                <w:b/>
                <w:bCs/>
                <w:color w:val="000000"/>
                <w:sz w:val="28"/>
                <w:szCs w:val="28"/>
              </w:rPr>
              <w:t>TOTAL</w:t>
            </w:r>
          </w:p>
        </w:tc>
        <w:tc>
          <w:tcPr>
            <w:tcW w:w="2552" w:type="dxa"/>
          </w:tcPr>
          <w:p w14:paraId="3B11B661" w14:textId="19CE8D51" w:rsidR="00AD5C7E" w:rsidRPr="00BF0652" w:rsidRDefault="00AD5C7E" w:rsidP="00AD5C7E">
            <w:pPr>
              <w:jc w:val="center"/>
              <w:rPr>
                <w:rFonts w:asciiTheme="majorBidi" w:hAnsiTheme="majorBidi" w:cstheme="majorBidi"/>
                <w:b/>
                <w:bCs/>
                <w:sz w:val="28"/>
                <w:szCs w:val="28"/>
              </w:rPr>
            </w:pPr>
            <w:r w:rsidRPr="00BF0652">
              <w:rPr>
                <w:rFonts w:asciiTheme="majorBidi" w:hAnsiTheme="majorBidi" w:cstheme="majorBidi"/>
                <w:b/>
                <w:bCs/>
                <w:sz w:val="28"/>
                <w:szCs w:val="28"/>
                <w:lang w:val="en-US"/>
              </w:rPr>
              <w:t>476 060</w:t>
            </w:r>
          </w:p>
        </w:tc>
      </w:tr>
    </w:tbl>
    <w:p w14:paraId="437088A3" w14:textId="77777777" w:rsidR="00146C1E" w:rsidRPr="00BF0652" w:rsidRDefault="00146C1E" w:rsidP="00A04A27">
      <w:pPr>
        <w:spacing w:after="0"/>
        <w:jc w:val="both"/>
        <w:rPr>
          <w:rFonts w:asciiTheme="majorBidi" w:hAnsiTheme="majorBidi" w:cstheme="majorBidi"/>
          <w:sz w:val="28"/>
          <w:szCs w:val="28"/>
          <w:lang w:val="en-GB"/>
        </w:rPr>
      </w:pPr>
    </w:p>
    <w:p w14:paraId="7D82394D" w14:textId="393699F8" w:rsidR="00464CCE" w:rsidRPr="00BF0652" w:rsidRDefault="005F0CBE" w:rsidP="00BF0652">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US"/>
        </w:rPr>
        <w:t xml:space="preserve">     </w:t>
      </w:r>
      <w:proofErr w:type="gramStart"/>
      <w:r w:rsidR="00CA1A80" w:rsidRPr="00BF0652">
        <w:rPr>
          <w:rFonts w:asciiTheme="majorBidi" w:hAnsiTheme="majorBidi" w:cstheme="majorBidi"/>
          <w:sz w:val="28"/>
          <w:szCs w:val="28"/>
          <w:lang w:val="en-GB"/>
        </w:rPr>
        <w:t xml:space="preserve">The </w:t>
      </w:r>
      <w:r w:rsidR="00DF476E" w:rsidRPr="00BF0652">
        <w:rPr>
          <w:rFonts w:asciiTheme="majorBidi" w:hAnsiTheme="majorBidi" w:cstheme="majorBidi"/>
          <w:sz w:val="28"/>
          <w:szCs w:val="28"/>
          <w:lang w:val="en-GB"/>
        </w:rPr>
        <w:t xml:space="preserve">Secretariat’s </w:t>
      </w:r>
      <w:r w:rsidR="00950FA3" w:rsidRPr="00BF0652">
        <w:rPr>
          <w:rFonts w:asciiTheme="majorBidi" w:hAnsiTheme="majorBidi" w:cstheme="majorBidi"/>
          <w:sz w:val="28"/>
          <w:szCs w:val="28"/>
          <w:lang w:val="en-GB"/>
        </w:rPr>
        <w:t>staff personnel</w:t>
      </w:r>
      <w:r w:rsidR="00CA1A80" w:rsidRPr="00BF0652">
        <w:rPr>
          <w:rFonts w:asciiTheme="majorBidi" w:hAnsiTheme="majorBidi" w:cstheme="majorBidi"/>
          <w:sz w:val="28"/>
          <w:szCs w:val="28"/>
          <w:lang w:val="en-GB"/>
        </w:rPr>
        <w:t xml:space="preserve"> of the Organization consist</w:t>
      </w:r>
      <w:r w:rsidR="002D76A6" w:rsidRPr="00BF0652">
        <w:rPr>
          <w:rFonts w:asciiTheme="majorBidi" w:hAnsiTheme="majorBidi" w:cstheme="majorBidi"/>
          <w:sz w:val="28"/>
          <w:szCs w:val="28"/>
          <w:lang w:val="en-GB"/>
        </w:rPr>
        <w:t>s</w:t>
      </w:r>
      <w:r w:rsidR="00CA1A80" w:rsidRPr="00BF0652">
        <w:rPr>
          <w:rFonts w:asciiTheme="majorBidi" w:hAnsiTheme="majorBidi" w:cstheme="majorBidi"/>
          <w:sz w:val="28"/>
          <w:szCs w:val="28"/>
          <w:lang w:val="en-GB"/>
        </w:rPr>
        <w:t xml:space="preserve"> of </w:t>
      </w:r>
      <w:r w:rsidR="00F85A45" w:rsidRPr="00BF0652">
        <w:rPr>
          <w:rFonts w:asciiTheme="majorBidi" w:hAnsiTheme="majorBidi" w:cstheme="majorBidi"/>
          <w:sz w:val="28"/>
          <w:szCs w:val="28"/>
          <w:lang w:val="en-GB"/>
        </w:rPr>
        <w:t>citizen</w:t>
      </w:r>
      <w:r w:rsidR="00CA1A80" w:rsidRPr="00BF0652">
        <w:rPr>
          <w:rFonts w:asciiTheme="majorBidi" w:hAnsiTheme="majorBidi" w:cstheme="majorBidi"/>
          <w:sz w:val="28"/>
          <w:szCs w:val="28"/>
          <w:lang w:val="en-GB"/>
        </w:rPr>
        <w:t>s of the Member States and regarded as an international staff.</w:t>
      </w:r>
      <w:proofErr w:type="gramEnd"/>
    </w:p>
    <w:p w14:paraId="08679FB8" w14:textId="0BFA0BB3" w:rsidR="00C04ABC" w:rsidRDefault="008E4D10" w:rsidP="008B5FDA">
      <w:pPr>
        <w:spacing w:after="0"/>
        <w:ind w:left="-340" w:right="340"/>
        <w:jc w:val="both"/>
        <w:rPr>
          <w:rFonts w:asciiTheme="majorBidi" w:hAnsiTheme="majorBidi" w:cstheme="majorBidi"/>
          <w:sz w:val="28"/>
          <w:szCs w:val="28"/>
          <w:rtl/>
          <w:lang w:val="en-GB"/>
        </w:rPr>
      </w:pPr>
      <w:proofErr w:type="gramStart"/>
      <w:r w:rsidRPr="00BF0652">
        <w:rPr>
          <w:rFonts w:asciiTheme="majorBidi" w:hAnsiTheme="majorBidi" w:cstheme="majorBidi"/>
          <w:sz w:val="28"/>
          <w:szCs w:val="28"/>
          <w:lang w:val="en-GB"/>
        </w:rPr>
        <w:t>The accrued payroll for officials of the Organization who are not citizens of the Republic of Kazakhstan are exempt from taxation of wages, at the same time, the accrued payroll for the personnel of the Organization who are Kazakhstani citizens, in accordance with the laws and regulations of Kazakhstan in relation to labour legislation, are subject to taxation with all taxes except for individual income tax.</w:t>
      </w:r>
      <w:proofErr w:type="gramEnd"/>
    </w:p>
    <w:p w14:paraId="160FEEEC" w14:textId="77777777" w:rsidR="00BF0652" w:rsidRDefault="00BF0652" w:rsidP="008B5FDA">
      <w:pPr>
        <w:spacing w:after="0"/>
        <w:ind w:left="-340" w:right="340"/>
        <w:jc w:val="both"/>
        <w:rPr>
          <w:rFonts w:asciiTheme="majorBidi" w:hAnsiTheme="majorBidi" w:cstheme="majorBidi"/>
          <w:sz w:val="28"/>
          <w:szCs w:val="28"/>
          <w:rtl/>
          <w:lang w:val="en-GB"/>
        </w:rPr>
      </w:pPr>
    </w:p>
    <w:p w14:paraId="7C4D9B10" w14:textId="77777777" w:rsidR="00BF0652" w:rsidRDefault="00BF0652" w:rsidP="008B5FDA">
      <w:pPr>
        <w:spacing w:after="0"/>
        <w:ind w:left="-340" w:right="340"/>
        <w:jc w:val="both"/>
        <w:rPr>
          <w:rFonts w:asciiTheme="majorBidi" w:hAnsiTheme="majorBidi" w:cstheme="majorBidi"/>
          <w:sz w:val="28"/>
          <w:szCs w:val="28"/>
          <w:rtl/>
          <w:lang w:val="en-GB"/>
        </w:rPr>
      </w:pPr>
    </w:p>
    <w:p w14:paraId="4842B204" w14:textId="77777777" w:rsidR="00BF0652" w:rsidRDefault="00BF0652" w:rsidP="008B5FDA">
      <w:pPr>
        <w:spacing w:after="0"/>
        <w:ind w:left="-340" w:right="340"/>
        <w:jc w:val="both"/>
        <w:rPr>
          <w:rFonts w:asciiTheme="majorBidi" w:hAnsiTheme="majorBidi" w:cstheme="majorBidi"/>
          <w:sz w:val="28"/>
          <w:szCs w:val="28"/>
          <w:rtl/>
          <w:lang w:val="en-GB"/>
        </w:rPr>
      </w:pPr>
    </w:p>
    <w:p w14:paraId="41B43160" w14:textId="77777777" w:rsidR="00BF0652" w:rsidRDefault="00BF0652" w:rsidP="008B5FDA">
      <w:pPr>
        <w:spacing w:after="0"/>
        <w:ind w:left="-340" w:right="340"/>
        <w:jc w:val="both"/>
        <w:rPr>
          <w:rFonts w:asciiTheme="majorBidi" w:hAnsiTheme="majorBidi" w:cstheme="majorBidi"/>
          <w:sz w:val="28"/>
          <w:szCs w:val="28"/>
          <w:rtl/>
          <w:lang w:val="en-GB"/>
        </w:rPr>
      </w:pPr>
    </w:p>
    <w:p w14:paraId="38D6F542" w14:textId="77777777" w:rsidR="00BF0652" w:rsidRPr="00BF0652" w:rsidRDefault="00BF0652" w:rsidP="008B5FDA">
      <w:pPr>
        <w:spacing w:after="0"/>
        <w:ind w:left="-340" w:right="340"/>
        <w:jc w:val="both"/>
        <w:rPr>
          <w:rFonts w:asciiTheme="majorBidi" w:hAnsiTheme="majorBidi" w:cstheme="majorBidi"/>
          <w:sz w:val="28"/>
          <w:szCs w:val="28"/>
          <w:lang w:val="en-GB"/>
        </w:rPr>
      </w:pPr>
    </w:p>
    <w:p w14:paraId="7F33D93D" w14:textId="042C0A99" w:rsidR="00AD5C7E" w:rsidRPr="00BF0652" w:rsidRDefault="006A61FE" w:rsidP="006C7852">
      <w:pPr>
        <w:spacing w:after="0"/>
        <w:ind w:left="-340" w:right="340"/>
        <w:rPr>
          <w:rFonts w:asciiTheme="majorBidi" w:hAnsiTheme="majorBidi" w:cstheme="majorBidi"/>
          <w:b/>
          <w:bCs/>
          <w:sz w:val="28"/>
          <w:szCs w:val="28"/>
          <w:lang w:val="en-GB"/>
        </w:rPr>
      </w:pPr>
      <w:r w:rsidRPr="00BF0652">
        <w:rPr>
          <w:rFonts w:asciiTheme="majorBidi" w:hAnsiTheme="majorBidi" w:cstheme="majorBidi"/>
          <w:b/>
          <w:bCs/>
          <w:sz w:val="28"/>
          <w:szCs w:val="28"/>
          <w:lang w:val="en-GB"/>
        </w:rPr>
        <w:lastRenderedPageBreak/>
        <w:t xml:space="preserve">Table No.1 shows that expense item No.2 "RECURRENT EXPENDITURES" amounted to </w:t>
      </w:r>
      <w:r w:rsidR="00AD5C7E" w:rsidRPr="00BF0652">
        <w:rPr>
          <w:rFonts w:ascii="Times New Roman" w:hAnsi="Times New Roman" w:cs="Times New Roman"/>
          <w:b/>
          <w:sz w:val="28"/>
          <w:szCs w:val="28"/>
          <w:lang w:val="en-US"/>
        </w:rPr>
        <w:t xml:space="preserve">80 078 </w:t>
      </w:r>
      <w:r w:rsidRPr="00BF0652">
        <w:rPr>
          <w:rFonts w:asciiTheme="majorBidi" w:hAnsiTheme="majorBidi" w:cstheme="majorBidi"/>
          <w:b/>
          <w:bCs/>
          <w:sz w:val="28"/>
          <w:szCs w:val="28"/>
          <w:lang w:val="en-GB"/>
        </w:rPr>
        <w:t>US dollars</w:t>
      </w:r>
    </w:p>
    <w:tbl>
      <w:tblPr>
        <w:tblStyle w:val="TableGrid"/>
        <w:tblW w:w="0" w:type="auto"/>
        <w:tblLook w:val="04A0" w:firstRow="1" w:lastRow="0" w:firstColumn="1" w:lastColumn="0" w:noHBand="0" w:noVBand="1"/>
      </w:tblPr>
      <w:tblGrid>
        <w:gridCol w:w="846"/>
        <w:gridCol w:w="5953"/>
        <w:gridCol w:w="1819"/>
      </w:tblGrid>
      <w:tr w:rsidR="0018092A" w:rsidRPr="00BF0652" w14:paraId="6DF2BE0E" w14:textId="77777777" w:rsidTr="005573AE">
        <w:tc>
          <w:tcPr>
            <w:tcW w:w="846" w:type="dxa"/>
          </w:tcPr>
          <w:p w14:paraId="0B337B78" w14:textId="77777777" w:rsidR="0018092A" w:rsidRPr="00BF0652" w:rsidRDefault="0018092A" w:rsidP="0018092A">
            <w:pPr>
              <w:jc w:val="center"/>
              <w:rPr>
                <w:rFonts w:asciiTheme="majorBidi" w:hAnsiTheme="majorBidi" w:cstheme="majorBidi"/>
                <w:b/>
                <w:bCs/>
                <w:sz w:val="28"/>
                <w:szCs w:val="28"/>
              </w:rPr>
            </w:pPr>
            <w:r w:rsidRPr="00BF0652">
              <w:rPr>
                <w:rFonts w:asciiTheme="majorBidi" w:hAnsiTheme="majorBidi" w:cstheme="majorBidi"/>
                <w:b/>
                <w:bCs/>
                <w:sz w:val="28"/>
                <w:szCs w:val="28"/>
              </w:rPr>
              <w:t>Seq. No.</w:t>
            </w:r>
          </w:p>
        </w:tc>
        <w:tc>
          <w:tcPr>
            <w:tcW w:w="5953" w:type="dxa"/>
          </w:tcPr>
          <w:p w14:paraId="51146A65" w14:textId="77777777" w:rsidR="0018092A" w:rsidRPr="00BF0652" w:rsidRDefault="0018092A" w:rsidP="00584EA3">
            <w:pPr>
              <w:rPr>
                <w:rFonts w:asciiTheme="majorBidi" w:hAnsiTheme="majorBidi" w:cstheme="majorBidi"/>
                <w:b/>
                <w:bCs/>
                <w:sz w:val="28"/>
                <w:szCs w:val="28"/>
              </w:rPr>
            </w:pPr>
            <w:r w:rsidRPr="00BF0652">
              <w:rPr>
                <w:rFonts w:asciiTheme="majorBidi" w:hAnsiTheme="majorBidi" w:cstheme="majorBidi"/>
                <w:b/>
                <w:bCs/>
                <w:sz w:val="28"/>
                <w:szCs w:val="28"/>
              </w:rPr>
              <w:t>TITLES</w:t>
            </w:r>
          </w:p>
        </w:tc>
        <w:tc>
          <w:tcPr>
            <w:tcW w:w="1701" w:type="dxa"/>
          </w:tcPr>
          <w:p w14:paraId="174284F1" w14:textId="77777777" w:rsidR="0018092A" w:rsidRPr="00BF0652" w:rsidRDefault="0018092A" w:rsidP="005573AE">
            <w:pPr>
              <w:jc w:val="center"/>
              <w:rPr>
                <w:rFonts w:asciiTheme="majorBidi" w:hAnsiTheme="majorBidi" w:cstheme="majorBidi"/>
                <w:b/>
                <w:bCs/>
                <w:sz w:val="28"/>
                <w:szCs w:val="28"/>
              </w:rPr>
            </w:pPr>
            <w:r w:rsidRPr="00BF0652">
              <w:rPr>
                <w:rFonts w:asciiTheme="majorBidi" w:hAnsiTheme="majorBidi" w:cstheme="majorBidi"/>
                <w:b/>
                <w:bCs/>
                <w:sz w:val="28"/>
                <w:szCs w:val="28"/>
              </w:rPr>
              <w:t>Expenditures (USD)</w:t>
            </w:r>
          </w:p>
        </w:tc>
      </w:tr>
      <w:tr w:rsidR="00AD5C7E" w:rsidRPr="00BF0652" w14:paraId="630526FC" w14:textId="77777777" w:rsidTr="005573AE">
        <w:tc>
          <w:tcPr>
            <w:tcW w:w="846" w:type="dxa"/>
          </w:tcPr>
          <w:p w14:paraId="14721B3F" w14:textId="77777777" w:rsidR="00AD5C7E" w:rsidRPr="00BF0652" w:rsidRDefault="00AD5C7E" w:rsidP="00AD5C7E">
            <w:pPr>
              <w:rPr>
                <w:rFonts w:asciiTheme="majorBidi" w:hAnsiTheme="majorBidi" w:cstheme="majorBidi"/>
                <w:b/>
                <w:bCs/>
                <w:sz w:val="28"/>
                <w:szCs w:val="28"/>
              </w:rPr>
            </w:pPr>
            <w:r w:rsidRPr="00BF0652">
              <w:rPr>
                <w:rFonts w:asciiTheme="majorBidi" w:hAnsiTheme="majorBidi" w:cstheme="majorBidi"/>
                <w:b/>
                <w:bCs/>
                <w:sz w:val="28"/>
                <w:szCs w:val="28"/>
              </w:rPr>
              <w:t>1</w:t>
            </w:r>
          </w:p>
        </w:tc>
        <w:tc>
          <w:tcPr>
            <w:tcW w:w="5953" w:type="dxa"/>
          </w:tcPr>
          <w:p w14:paraId="788BF29C" w14:textId="77777777" w:rsidR="00AD5C7E" w:rsidRPr="00BF0652" w:rsidRDefault="00AD5C7E" w:rsidP="00AD5C7E">
            <w:pPr>
              <w:rPr>
                <w:rFonts w:asciiTheme="majorBidi" w:hAnsiTheme="majorBidi" w:cstheme="majorBidi"/>
                <w:b/>
                <w:bCs/>
                <w:sz w:val="28"/>
                <w:szCs w:val="28"/>
              </w:rPr>
            </w:pPr>
            <w:r w:rsidRPr="00BF0652">
              <w:rPr>
                <w:rFonts w:asciiTheme="majorBidi" w:hAnsiTheme="majorBidi" w:cstheme="majorBidi"/>
                <w:b/>
                <w:bCs/>
                <w:sz w:val="28"/>
                <w:szCs w:val="28"/>
              </w:rPr>
              <w:t>Transports and Travelling</w:t>
            </w:r>
          </w:p>
        </w:tc>
        <w:tc>
          <w:tcPr>
            <w:tcW w:w="1701" w:type="dxa"/>
          </w:tcPr>
          <w:p w14:paraId="2BE749C0" w14:textId="6461412B" w:rsidR="00AD5C7E" w:rsidRPr="00BF0652" w:rsidRDefault="00AD5C7E" w:rsidP="00AD5C7E">
            <w:pPr>
              <w:jc w:val="center"/>
              <w:rPr>
                <w:rFonts w:asciiTheme="majorBidi" w:hAnsiTheme="majorBidi" w:cstheme="majorBidi"/>
                <w:b/>
                <w:bCs/>
                <w:sz w:val="28"/>
                <w:szCs w:val="28"/>
              </w:rPr>
            </w:pPr>
            <w:r w:rsidRPr="00BF0652">
              <w:rPr>
                <w:rFonts w:asciiTheme="majorBidi" w:hAnsiTheme="majorBidi" w:cstheme="majorBidi"/>
                <w:b/>
                <w:sz w:val="28"/>
                <w:szCs w:val="28"/>
                <w:lang w:val="en-US"/>
              </w:rPr>
              <w:t>34826</w:t>
            </w:r>
          </w:p>
        </w:tc>
      </w:tr>
      <w:tr w:rsidR="00AD5C7E" w:rsidRPr="00BF0652" w14:paraId="63BADAC8" w14:textId="77777777" w:rsidTr="005573AE">
        <w:tc>
          <w:tcPr>
            <w:tcW w:w="846" w:type="dxa"/>
          </w:tcPr>
          <w:p w14:paraId="57B58263"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1.1</w:t>
            </w:r>
          </w:p>
        </w:tc>
        <w:tc>
          <w:tcPr>
            <w:tcW w:w="5953" w:type="dxa"/>
          </w:tcPr>
          <w:p w14:paraId="6957FEEE"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Internal business trip</w:t>
            </w:r>
          </w:p>
        </w:tc>
        <w:tc>
          <w:tcPr>
            <w:tcW w:w="1701" w:type="dxa"/>
          </w:tcPr>
          <w:p w14:paraId="6FDBF109" w14:textId="6EB21976"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1144</w:t>
            </w:r>
          </w:p>
        </w:tc>
      </w:tr>
      <w:tr w:rsidR="00AD5C7E" w:rsidRPr="00BF0652" w14:paraId="1B8E3920" w14:textId="77777777" w:rsidTr="005573AE">
        <w:tc>
          <w:tcPr>
            <w:tcW w:w="846" w:type="dxa"/>
          </w:tcPr>
          <w:p w14:paraId="126815E2"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1.2</w:t>
            </w:r>
          </w:p>
        </w:tc>
        <w:tc>
          <w:tcPr>
            <w:tcW w:w="5953" w:type="dxa"/>
          </w:tcPr>
          <w:p w14:paraId="3E1C2FCE"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Business trips abroad</w:t>
            </w:r>
          </w:p>
        </w:tc>
        <w:tc>
          <w:tcPr>
            <w:tcW w:w="1701" w:type="dxa"/>
          </w:tcPr>
          <w:p w14:paraId="5A62CE39" w14:textId="0FD316B8"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32799</w:t>
            </w:r>
          </w:p>
        </w:tc>
      </w:tr>
      <w:tr w:rsidR="00AD5C7E" w:rsidRPr="00BF0652" w14:paraId="129072FD" w14:textId="77777777" w:rsidTr="005573AE">
        <w:tc>
          <w:tcPr>
            <w:tcW w:w="846" w:type="dxa"/>
          </w:tcPr>
          <w:p w14:paraId="3A3240FD"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1.3</w:t>
            </w:r>
          </w:p>
        </w:tc>
        <w:tc>
          <w:tcPr>
            <w:tcW w:w="5953" w:type="dxa"/>
          </w:tcPr>
          <w:p w14:paraId="34F404E0"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Petrol for vehicles</w:t>
            </w:r>
          </w:p>
        </w:tc>
        <w:tc>
          <w:tcPr>
            <w:tcW w:w="1701" w:type="dxa"/>
          </w:tcPr>
          <w:p w14:paraId="106BCC7C" w14:textId="20FEF0A1"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883</w:t>
            </w:r>
          </w:p>
        </w:tc>
      </w:tr>
      <w:tr w:rsidR="00AD5C7E" w:rsidRPr="00BF0652" w14:paraId="43AAA850" w14:textId="77777777" w:rsidTr="005573AE">
        <w:tc>
          <w:tcPr>
            <w:tcW w:w="846" w:type="dxa"/>
          </w:tcPr>
          <w:p w14:paraId="4A980164" w14:textId="77777777" w:rsidR="00AD5C7E" w:rsidRPr="00BF0652" w:rsidRDefault="00AD5C7E" w:rsidP="00AD5C7E">
            <w:pPr>
              <w:rPr>
                <w:rFonts w:asciiTheme="majorBidi" w:hAnsiTheme="majorBidi" w:cstheme="majorBidi"/>
                <w:b/>
                <w:bCs/>
                <w:sz w:val="28"/>
                <w:szCs w:val="28"/>
              </w:rPr>
            </w:pPr>
            <w:r w:rsidRPr="00BF0652">
              <w:rPr>
                <w:rFonts w:asciiTheme="majorBidi" w:hAnsiTheme="majorBidi" w:cstheme="majorBidi"/>
                <w:b/>
                <w:bCs/>
                <w:sz w:val="28"/>
                <w:szCs w:val="28"/>
              </w:rPr>
              <w:t>2</w:t>
            </w:r>
          </w:p>
        </w:tc>
        <w:tc>
          <w:tcPr>
            <w:tcW w:w="5953" w:type="dxa"/>
          </w:tcPr>
          <w:p w14:paraId="447A3CFC" w14:textId="77777777" w:rsidR="00AD5C7E" w:rsidRPr="00BF0652" w:rsidRDefault="00AD5C7E" w:rsidP="00AD5C7E">
            <w:pPr>
              <w:rPr>
                <w:rFonts w:asciiTheme="majorBidi" w:hAnsiTheme="majorBidi" w:cstheme="majorBidi"/>
                <w:b/>
                <w:bCs/>
                <w:sz w:val="28"/>
                <w:szCs w:val="28"/>
              </w:rPr>
            </w:pPr>
            <w:r w:rsidRPr="00BF0652">
              <w:rPr>
                <w:rFonts w:asciiTheme="majorBidi" w:hAnsiTheme="majorBidi" w:cstheme="majorBidi"/>
                <w:b/>
                <w:bCs/>
                <w:sz w:val="28"/>
                <w:szCs w:val="28"/>
              </w:rPr>
              <w:t>Maintenance and Repairs</w:t>
            </w:r>
          </w:p>
        </w:tc>
        <w:tc>
          <w:tcPr>
            <w:tcW w:w="1701" w:type="dxa"/>
          </w:tcPr>
          <w:p w14:paraId="2082595A" w14:textId="1DFCCF61" w:rsidR="00AD5C7E" w:rsidRPr="00BF0652" w:rsidRDefault="00AD5C7E" w:rsidP="00AD5C7E">
            <w:pPr>
              <w:jc w:val="center"/>
              <w:rPr>
                <w:rFonts w:asciiTheme="majorBidi" w:hAnsiTheme="majorBidi" w:cstheme="majorBidi"/>
                <w:b/>
                <w:bCs/>
                <w:sz w:val="28"/>
                <w:szCs w:val="28"/>
              </w:rPr>
            </w:pPr>
            <w:r w:rsidRPr="00BF0652">
              <w:rPr>
                <w:rFonts w:asciiTheme="majorBidi" w:hAnsiTheme="majorBidi" w:cstheme="majorBidi"/>
                <w:b/>
                <w:sz w:val="28"/>
                <w:szCs w:val="28"/>
                <w:lang w:val="en-US"/>
              </w:rPr>
              <w:t>17777</w:t>
            </w:r>
          </w:p>
        </w:tc>
      </w:tr>
      <w:tr w:rsidR="00AD5C7E" w:rsidRPr="00BF0652" w14:paraId="7A4A4BAD" w14:textId="77777777" w:rsidTr="005573AE">
        <w:tc>
          <w:tcPr>
            <w:tcW w:w="846" w:type="dxa"/>
          </w:tcPr>
          <w:p w14:paraId="0507DE02"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2.1</w:t>
            </w:r>
          </w:p>
        </w:tc>
        <w:tc>
          <w:tcPr>
            <w:tcW w:w="5953" w:type="dxa"/>
          </w:tcPr>
          <w:p w14:paraId="19DC9725"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Vehicles</w:t>
            </w:r>
          </w:p>
        </w:tc>
        <w:tc>
          <w:tcPr>
            <w:tcW w:w="1701" w:type="dxa"/>
          </w:tcPr>
          <w:p w14:paraId="3E9F248F" w14:textId="22ECF2A2"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12165</w:t>
            </w:r>
          </w:p>
        </w:tc>
      </w:tr>
      <w:tr w:rsidR="00AD5C7E" w:rsidRPr="00BF0652" w14:paraId="0D690E2C" w14:textId="77777777" w:rsidTr="005573AE">
        <w:tc>
          <w:tcPr>
            <w:tcW w:w="846" w:type="dxa"/>
          </w:tcPr>
          <w:p w14:paraId="0F4621DD"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2.2</w:t>
            </w:r>
          </w:p>
        </w:tc>
        <w:tc>
          <w:tcPr>
            <w:tcW w:w="5953" w:type="dxa"/>
          </w:tcPr>
          <w:p w14:paraId="108DD210"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Furniture and equipment</w:t>
            </w:r>
          </w:p>
        </w:tc>
        <w:tc>
          <w:tcPr>
            <w:tcW w:w="1701" w:type="dxa"/>
          </w:tcPr>
          <w:p w14:paraId="2BC05AD3" w14:textId="61015207"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5612</w:t>
            </w:r>
          </w:p>
        </w:tc>
      </w:tr>
      <w:tr w:rsidR="00AD5C7E" w:rsidRPr="00BF0652" w14:paraId="788AB015" w14:textId="77777777" w:rsidTr="005573AE">
        <w:tc>
          <w:tcPr>
            <w:tcW w:w="846" w:type="dxa"/>
          </w:tcPr>
          <w:p w14:paraId="12516655" w14:textId="77777777" w:rsidR="00AD5C7E" w:rsidRPr="00BF0652" w:rsidRDefault="00AD5C7E" w:rsidP="00AD5C7E">
            <w:pPr>
              <w:rPr>
                <w:rFonts w:asciiTheme="majorBidi" w:hAnsiTheme="majorBidi" w:cstheme="majorBidi"/>
                <w:b/>
                <w:bCs/>
                <w:sz w:val="28"/>
                <w:szCs w:val="28"/>
              </w:rPr>
            </w:pPr>
            <w:r w:rsidRPr="00BF0652">
              <w:rPr>
                <w:rFonts w:asciiTheme="majorBidi" w:hAnsiTheme="majorBidi" w:cstheme="majorBidi"/>
                <w:b/>
                <w:bCs/>
                <w:sz w:val="28"/>
                <w:szCs w:val="28"/>
              </w:rPr>
              <w:t>3</w:t>
            </w:r>
          </w:p>
        </w:tc>
        <w:tc>
          <w:tcPr>
            <w:tcW w:w="5953" w:type="dxa"/>
          </w:tcPr>
          <w:p w14:paraId="57CF9522" w14:textId="77777777" w:rsidR="00AD5C7E" w:rsidRPr="00BF0652" w:rsidRDefault="00AD5C7E" w:rsidP="00AD5C7E">
            <w:pPr>
              <w:rPr>
                <w:rFonts w:asciiTheme="majorBidi" w:hAnsiTheme="majorBidi" w:cstheme="majorBidi"/>
                <w:b/>
                <w:bCs/>
                <w:sz w:val="28"/>
                <w:szCs w:val="28"/>
              </w:rPr>
            </w:pPr>
            <w:r w:rsidRPr="00BF0652">
              <w:rPr>
                <w:rFonts w:asciiTheme="majorBidi" w:hAnsiTheme="majorBidi" w:cstheme="majorBidi"/>
                <w:b/>
                <w:bCs/>
                <w:sz w:val="28"/>
                <w:szCs w:val="28"/>
              </w:rPr>
              <w:t>Office administration</w:t>
            </w:r>
          </w:p>
        </w:tc>
        <w:tc>
          <w:tcPr>
            <w:tcW w:w="1701" w:type="dxa"/>
          </w:tcPr>
          <w:p w14:paraId="5199136A" w14:textId="50B17358" w:rsidR="00AD5C7E" w:rsidRPr="00BF0652" w:rsidRDefault="00AD5C7E" w:rsidP="00AD5C7E">
            <w:pPr>
              <w:jc w:val="center"/>
              <w:rPr>
                <w:rFonts w:asciiTheme="majorBidi" w:hAnsiTheme="majorBidi" w:cstheme="majorBidi"/>
                <w:b/>
                <w:bCs/>
                <w:sz w:val="28"/>
                <w:szCs w:val="28"/>
              </w:rPr>
            </w:pPr>
            <w:r w:rsidRPr="00BF0652">
              <w:rPr>
                <w:rFonts w:asciiTheme="majorBidi" w:hAnsiTheme="majorBidi" w:cstheme="majorBidi"/>
                <w:b/>
                <w:sz w:val="28"/>
                <w:szCs w:val="28"/>
                <w:lang w:val="en-US"/>
              </w:rPr>
              <w:t>24270</w:t>
            </w:r>
          </w:p>
        </w:tc>
      </w:tr>
      <w:tr w:rsidR="00AD5C7E" w:rsidRPr="00BF0652" w14:paraId="27AE5DF6" w14:textId="77777777" w:rsidTr="005573AE">
        <w:tc>
          <w:tcPr>
            <w:tcW w:w="846" w:type="dxa"/>
          </w:tcPr>
          <w:p w14:paraId="7B920904"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3.1</w:t>
            </w:r>
          </w:p>
        </w:tc>
        <w:tc>
          <w:tcPr>
            <w:tcW w:w="5953" w:type="dxa"/>
          </w:tcPr>
          <w:p w14:paraId="2C70D42B"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Printing and stationery</w:t>
            </w:r>
          </w:p>
        </w:tc>
        <w:tc>
          <w:tcPr>
            <w:tcW w:w="1701" w:type="dxa"/>
          </w:tcPr>
          <w:p w14:paraId="7F8836E1" w14:textId="79823A44"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1384</w:t>
            </w:r>
          </w:p>
        </w:tc>
      </w:tr>
      <w:tr w:rsidR="00AD5C7E" w:rsidRPr="00BF0652" w14:paraId="44AF1457" w14:textId="77777777" w:rsidTr="005573AE">
        <w:tc>
          <w:tcPr>
            <w:tcW w:w="846" w:type="dxa"/>
          </w:tcPr>
          <w:p w14:paraId="67576288"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3.2</w:t>
            </w:r>
          </w:p>
        </w:tc>
        <w:tc>
          <w:tcPr>
            <w:tcW w:w="5953" w:type="dxa"/>
          </w:tcPr>
          <w:p w14:paraId="1E6BF624"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Communication</w:t>
            </w:r>
          </w:p>
        </w:tc>
        <w:tc>
          <w:tcPr>
            <w:tcW w:w="1701" w:type="dxa"/>
          </w:tcPr>
          <w:p w14:paraId="2ECE8AC9" w14:textId="3663094E"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10109</w:t>
            </w:r>
          </w:p>
        </w:tc>
      </w:tr>
      <w:tr w:rsidR="00AD5C7E" w:rsidRPr="00BF0652" w14:paraId="4FEE8F34" w14:textId="77777777" w:rsidTr="005573AE">
        <w:tc>
          <w:tcPr>
            <w:tcW w:w="846" w:type="dxa"/>
          </w:tcPr>
          <w:p w14:paraId="0BAC26D9"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3.3</w:t>
            </w:r>
          </w:p>
        </w:tc>
        <w:tc>
          <w:tcPr>
            <w:tcW w:w="5953" w:type="dxa"/>
          </w:tcPr>
          <w:p w14:paraId="665B131E"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Bank charges</w:t>
            </w:r>
          </w:p>
        </w:tc>
        <w:tc>
          <w:tcPr>
            <w:tcW w:w="1701" w:type="dxa"/>
          </w:tcPr>
          <w:p w14:paraId="4EF96041" w14:textId="1D7C7E91"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3635</w:t>
            </w:r>
          </w:p>
        </w:tc>
      </w:tr>
      <w:tr w:rsidR="00AD5C7E" w:rsidRPr="00BF0652" w14:paraId="11BE3060" w14:textId="77777777" w:rsidTr="005573AE">
        <w:tc>
          <w:tcPr>
            <w:tcW w:w="846" w:type="dxa"/>
          </w:tcPr>
          <w:p w14:paraId="0DF8A5D2"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3.4</w:t>
            </w:r>
          </w:p>
        </w:tc>
        <w:tc>
          <w:tcPr>
            <w:tcW w:w="5953" w:type="dxa"/>
          </w:tcPr>
          <w:p w14:paraId="16FE1A4C" w14:textId="77777777" w:rsidR="00AD5C7E" w:rsidRPr="00BF0652" w:rsidRDefault="00AD5C7E" w:rsidP="00AD5C7E">
            <w:pPr>
              <w:rPr>
                <w:rFonts w:asciiTheme="majorBidi" w:hAnsiTheme="majorBidi" w:cstheme="majorBidi"/>
                <w:sz w:val="28"/>
                <w:szCs w:val="28"/>
              </w:rPr>
            </w:pPr>
            <w:r w:rsidRPr="00BF0652">
              <w:rPr>
                <w:rFonts w:asciiTheme="majorBidi" w:hAnsiTheme="majorBidi" w:cstheme="majorBidi"/>
                <w:sz w:val="28"/>
                <w:szCs w:val="28"/>
              </w:rPr>
              <w:t>Incidental expenses</w:t>
            </w:r>
          </w:p>
        </w:tc>
        <w:tc>
          <w:tcPr>
            <w:tcW w:w="1701" w:type="dxa"/>
          </w:tcPr>
          <w:p w14:paraId="2D438125" w14:textId="29ACB44B" w:rsidR="00AD5C7E" w:rsidRPr="00BF0652" w:rsidRDefault="00AD5C7E" w:rsidP="00AD5C7E">
            <w:pPr>
              <w:jc w:val="center"/>
              <w:rPr>
                <w:rFonts w:asciiTheme="majorBidi" w:hAnsiTheme="majorBidi" w:cstheme="majorBidi"/>
                <w:sz w:val="28"/>
                <w:szCs w:val="28"/>
              </w:rPr>
            </w:pPr>
            <w:r w:rsidRPr="00BF0652">
              <w:rPr>
                <w:rFonts w:asciiTheme="majorBidi" w:hAnsiTheme="majorBidi" w:cstheme="majorBidi"/>
                <w:bCs/>
                <w:sz w:val="28"/>
                <w:szCs w:val="28"/>
                <w:lang w:val="en-US"/>
              </w:rPr>
              <w:t>9142</w:t>
            </w:r>
          </w:p>
        </w:tc>
      </w:tr>
      <w:tr w:rsidR="00AD5C7E" w:rsidRPr="00BF0652" w14:paraId="262A524A" w14:textId="77777777" w:rsidTr="005573AE">
        <w:tc>
          <w:tcPr>
            <w:tcW w:w="846" w:type="dxa"/>
          </w:tcPr>
          <w:p w14:paraId="485294BD" w14:textId="77777777" w:rsidR="00AD5C7E" w:rsidRPr="00BF0652" w:rsidRDefault="00AD5C7E" w:rsidP="00AD5C7E">
            <w:pPr>
              <w:rPr>
                <w:rFonts w:asciiTheme="majorBidi" w:hAnsiTheme="majorBidi" w:cstheme="majorBidi"/>
                <w:b/>
                <w:bCs/>
                <w:sz w:val="28"/>
                <w:szCs w:val="28"/>
              </w:rPr>
            </w:pPr>
            <w:r w:rsidRPr="00BF0652">
              <w:rPr>
                <w:rFonts w:asciiTheme="majorBidi" w:hAnsiTheme="majorBidi" w:cstheme="majorBidi"/>
                <w:b/>
                <w:bCs/>
                <w:sz w:val="28"/>
                <w:szCs w:val="28"/>
              </w:rPr>
              <w:t>4</w:t>
            </w:r>
          </w:p>
        </w:tc>
        <w:tc>
          <w:tcPr>
            <w:tcW w:w="5953" w:type="dxa"/>
          </w:tcPr>
          <w:p w14:paraId="2320E38A" w14:textId="77777777" w:rsidR="00AD5C7E" w:rsidRPr="00BF0652" w:rsidRDefault="00AD5C7E" w:rsidP="00AD5C7E">
            <w:pPr>
              <w:rPr>
                <w:rFonts w:asciiTheme="majorBidi" w:hAnsiTheme="majorBidi" w:cstheme="majorBidi"/>
                <w:b/>
                <w:bCs/>
                <w:sz w:val="28"/>
                <w:szCs w:val="28"/>
              </w:rPr>
            </w:pPr>
            <w:r w:rsidRPr="00BF0652">
              <w:rPr>
                <w:rFonts w:asciiTheme="majorBidi" w:hAnsiTheme="majorBidi" w:cstheme="majorBidi"/>
                <w:b/>
                <w:bCs/>
                <w:sz w:val="28"/>
                <w:szCs w:val="28"/>
              </w:rPr>
              <w:t>Representations and Reception</w:t>
            </w:r>
          </w:p>
        </w:tc>
        <w:tc>
          <w:tcPr>
            <w:tcW w:w="1701" w:type="dxa"/>
          </w:tcPr>
          <w:p w14:paraId="3FC5E68C" w14:textId="07092299" w:rsidR="00AD5C7E" w:rsidRPr="00BF0652" w:rsidRDefault="00AD5C7E" w:rsidP="00AD5C7E">
            <w:pPr>
              <w:jc w:val="center"/>
              <w:rPr>
                <w:rFonts w:asciiTheme="majorBidi" w:hAnsiTheme="majorBidi" w:cstheme="majorBidi"/>
                <w:b/>
                <w:bCs/>
                <w:sz w:val="28"/>
                <w:szCs w:val="28"/>
              </w:rPr>
            </w:pPr>
            <w:r w:rsidRPr="00BF0652">
              <w:rPr>
                <w:rFonts w:asciiTheme="majorBidi" w:hAnsiTheme="majorBidi" w:cstheme="majorBidi"/>
                <w:b/>
                <w:sz w:val="28"/>
                <w:szCs w:val="28"/>
                <w:lang w:val="en-US"/>
              </w:rPr>
              <w:t>3205</w:t>
            </w:r>
          </w:p>
        </w:tc>
      </w:tr>
      <w:tr w:rsidR="00AD5C7E" w:rsidRPr="00BF0652" w14:paraId="22ECAA07" w14:textId="77777777" w:rsidTr="005573AE">
        <w:tc>
          <w:tcPr>
            <w:tcW w:w="846" w:type="dxa"/>
          </w:tcPr>
          <w:p w14:paraId="40A3BB06" w14:textId="77777777" w:rsidR="00AD5C7E" w:rsidRPr="00BF0652" w:rsidRDefault="00AD5C7E" w:rsidP="00AD5C7E">
            <w:pPr>
              <w:rPr>
                <w:rFonts w:asciiTheme="majorBidi" w:hAnsiTheme="majorBidi" w:cstheme="majorBidi"/>
                <w:b/>
                <w:bCs/>
                <w:sz w:val="28"/>
                <w:szCs w:val="28"/>
              </w:rPr>
            </w:pPr>
          </w:p>
        </w:tc>
        <w:tc>
          <w:tcPr>
            <w:tcW w:w="5953" w:type="dxa"/>
          </w:tcPr>
          <w:p w14:paraId="644A9C5C" w14:textId="77777777" w:rsidR="00AD5C7E" w:rsidRPr="00BF0652" w:rsidRDefault="00AD5C7E" w:rsidP="00AD5C7E">
            <w:pPr>
              <w:rPr>
                <w:rFonts w:asciiTheme="majorBidi" w:hAnsiTheme="majorBidi" w:cstheme="majorBidi"/>
                <w:b/>
                <w:bCs/>
                <w:sz w:val="28"/>
                <w:szCs w:val="28"/>
              </w:rPr>
            </w:pPr>
            <w:r w:rsidRPr="00BF0652">
              <w:rPr>
                <w:rFonts w:asciiTheme="majorBidi" w:hAnsiTheme="majorBidi" w:cstheme="majorBidi"/>
                <w:b/>
                <w:bCs/>
                <w:sz w:val="28"/>
                <w:szCs w:val="28"/>
              </w:rPr>
              <w:t>TOTAL</w:t>
            </w:r>
          </w:p>
        </w:tc>
        <w:tc>
          <w:tcPr>
            <w:tcW w:w="1701" w:type="dxa"/>
          </w:tcPr>
          <w:p w14:paraId="1D5D64B1" w14:textId="61ED2E79" w:rsidR="00AD5C7E" w:rsidRPr="00BF0652" w:rsidRDefault="00AD5C7E" w:rsidP="00AD5C7E">
            <w:pPr>
              <w:jc w:val="center"/>
              <w:rPr>
                <w:rFonts w:asciiTheme="majorBidi" w:hAnsiTheme="majorBidi" w:cstheme="majorBidi"/>
                <w:b/>
                <w:bCs/>
                <w:sz w:val="28"/>
                <w:szCs w:val="28"/>
              </w:rPr>
            </w:pPr>
            <w:r w:rsidRPr="00BF0652">
              <w:rPr>
                <w:rFonts w:asciiTheme="majorBidi" w:hAnsiTheme="majorBidi" w:cstheme="majorBidi"/>
                <w:b/>
                <w:sz w:val="28"/>
                <w:szCs w:val="28"/>
                <w:lang w:val="en-US"/>
              </w:rPr>
              <w:t>80 078</w:t>
            </w:r>
          </w:p>
        </w:tc>
      </w:tr>
    </w:tbl>
    <w:p w14:paraId="6C438C35" w14:textId="77777777" w:rsidR="0018092A" w:rsidRPr="00BF0652" w:rsidRDefault="0018092A" w:rsidP="006A61FE">
      <w:pPr>
        <w:spacing w:after="0"/>
        <w:rPr>
          <w:rFonts w:asciiTheme="majorBidi" w:hAnsiTheme="majorBidi" w:cstheme="majorBidi"/>
          <w:b/>
          <w:bCs/>
          <w:sz w:val="28"/>
          <w:szCs w:val="28"/>
          <w:lang w:val="en-GB"/>
        </w:rPr>
      </w:pPr>
    </w:p>
    <w:p w14:paraId="7666B9E6" w14:textId="2F7D69B1" w:rsidR="00BE700D" w:rsidRPr="00BF0652" w:rsidRDefault="00F62ED8" w:rsidP="003D3813">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GB"/>
        </w:rPr>
        <w:t xml:space="preserve">Due to the fact of </w:t>
      </w:r>
      <w:r w:rsidR="00BE700D" w:rsidRPr="00BF0652">
        <w:rPr>
          <w:rFonts w:asciiTheme="majorBidi" w:hAnsiTheme="majorBidi" w:cstheme="majorBidi"/>
          <w:sz w:val="28"/>
          <w:szCs w:val="28"/>
          <w:lang w:val="en-GB"/>
        </w:rPr>
        <w:t>the outbreak of the global</w:t>
      </w:r>
      <w:r w:rsidR="003D3813" w:rsidRPr="00BF0652">
        <w:rPr>
          <w:rFonts w:asciiTheme="majorBidi" w:hAnsiTheme="majorBidi" w:cstheme="majorBidi"/>
          <w:sz w:val="28"/>
          <w:szCs w:val="28"/>
          <w:lang w:val="en-GB"/>
        </w:rPr>
        <w:t xml:space="preserve"> </w:t>
      </w:r>
      <w:proofErr w:type="gramStart"/>
      <w:r w:rsidR="003D3813" w:rsidRPr="00BF0652">
        <w:rPr>
          <w:rFonts w:asciiTheme="majorBidi" w:hAnsiTheme="majorBidi" w:cstheme="majorBidi"/>
          <w:sz w:val="28"/>
          <w:szCs w:val="28"/>
          <w:lang w:val="en-GB"/>
        </w:rPr>
        <w:t>COVID-19</w:t>
      </w:r>
      <w:proofErr w:type="gramEnd"/>
      <w:r w:rsidR="00BE700D" w:rsidRPr="00BF0652">
        <w:rPr>
          <w:rFonts w:asciiTheme="majorBidi" w:hAnsiTheme="majorBidi" w:cstheme="majorBidi"/>
          <w:sz w:val="28"/>
          <w:szCs w:val="28"/>
          <w:lang w:val="en-GB"/>
        </w:rPr>
        <w:t xml:space="preserve"> pandemic, all international flights were </w:t>
      </w:r>
      <w:r w:rsidRPr="00BF0652">
        <w:rPr>
          <w:rFonts w:asciiTheme="majorBidi" w:hAnsiTheme="majorBidi" w:cstheme="majorBidi"/>
          <w:sz w:val="28"/>
          <w:szCs w:val="28"/>
          <w:lang w:val="en-GB"/>
        </w:rPr>
        <w:t>cancelled</w:t>
      </w:r>
      <w:r w:rsidR="00BE700D" w:rsidRPr="00BF0652">
        <w:rPr>
          <w:rFonts w:asciiTheme="majorBidi" w:hAnsiTheme="majorBidi" w:cstheme="majorBidi"/>
          <w:sz w:val="28"/>
          <w:szCs w:val="28"/>
          <w:lang w:val="en-GB"/>
        </w:rPr>
        <w:t>, which affected the cancellation of many planned business trips, conferences, and organizational meetings.</w:t>
      </w:r>
    </w:p>
    <w:p w14:paraId="57C20917" w14:textId="298BC676" w:rsidR="0018092A" w:rsidRPr="00BF0652" w:rsidRDefault="005F0CBE" w:rsidP="00BF0652">
      <w:pPr>
        <w:spacing w:after="0"/>
        <w:ind w:left="-340" w:right="340"/>
        <w:jc w:val="both"/>
        <w:rPr>
          <w:rFonts w:asciiTheme="majorBidi" w:hAnsiTheme="majorBidi" w:cstheme="majorBidi"/>
          <w:sz w:val="28"/>
          <w:szCs w:val="28"/>
          <w:lang w:val="en-GB"/>
        </w:rPr>
      </w:pPr>
      <w:r w:rsidRPr="00BF0652">
        <w:rPr>
          <w:rFonts w:asciiTheme="majorBidi" w:hAnsiTheme="majorBidi" w:cstheme="majorBidi"/>
          <w:b/>
          <w:bCs/>
          <w:sz w:val="28"/>
          <w:szCs w:val="28"/>
          <w:lang w:val="en-US"/>
        </w:rPr>
        <w:t xml:space="preserve">      </w:t>
      </w:r>
    </w:p>
    <w:p w14:paraId="49E3959D" w14:textId="2828D5BD" w:rsidR="005300B5" w:rsidRPr="00BF0652" w:rsidRDefault="005300B5" w:rsidP="006C7852">
      <w:pPr>
        <w:spacing w:after="0"/>
        <w:ind w:left="-340" w:right="340"/>
        <w:jc w:val="both"/>
        <w:rPr>
          <w:rFonts w:asciiTheme="majorBidi" w:hAnsiTheme="majorBidi" w:cstheme="majorBidi"/>
          <w:b/>
          <w:bCs/>
          <w:sz w:val="28"/>
          <w:szCs w:val="28"/>
          <w:lang w:val="en-GB"/>
        </w:rPr>
      </w:pPr>
      <w:r w:rsidRPr="00BF0652">
        <w:rPr>
          <w:rFonts w:asciiTheme="majorBidi" w:hAnsiTheme="majorBidi" w:cstheme="majorBidi"/>
          <w:b/>
          <w:bCs/>
          <w:sz w:val="28"/>
          <w:szCs w:val="28"/>
          <w:lang w:val="en-GB"/>
        </w:rPr>
        <w:t xml:space="preserve">Table No.1 shows that expense item No.3 "ACQUISITION OF FURNITURE AND EQUIPMENTS" </w:t>
      </w:r>
      <w:r w:rsidR="007C6439" w:rsidRPr="00BF0652">
        <w:rPr>
          <w:rFonts w:asciiTheme="majorBidi" w:hAnsiTheme="majorBidi" w:cstheme="majorBidi"/>
          <w:b/>
          <w:bCs/>
          <w:sz w:val="28"/>
          <w:szCs w:val="28"/>
          <w:lang w:val="en-GB"/>
        </w:rPr>
        <w:t>amounted to</w:t>
      </w:r>
      <w:r w:rsidRPr="00BF0652">
        <w:rPr>
          <w:rFonts w:asciiTheme="majorBidi" w:hAnsiTheme="majorBidi" w:cstheme="majorBidi"/>
          <w:b/>
          <w:bCs/>
          <w:sz w:val="28"/>
          <w:szCs w:val="28"/>
          <w:lang w:val="en-GB"/>
        </w:rPr>
        <w:t xml:space="preserve"> </w:t>
      </w:r>
      <w:r w:rsidR="006C7852" w:rsidRPr="00BF0652">
        <w:rPr>
          <w:rFonts w:ascii="Times New Roman" w:hAnsi="Times New Roman" w:cs="Times New Roman"/>
          <w:b/>
          <w:sz w:val="28"/>
          <w:szCs w:val="28"/>
          <w:lang w:val="en-US"/>
        </w:rPr>
        <w:t xml:space="preserve">53 189 </w:t>
      </w:r>
      <w:r w:rsidRPr="00BF0652">
        <w:rPr>
          <w:rFonts w:asciiTheme="majorBidi" w:hAnsiTheme="majorBidi" w:cstheme="majorBidi"/>
          <w:b/>
          <w:bCs/>
          <w:sz w:val="28"/>
          <w:szCs w:val="28"/>
          <w:lang w:val="en-GB"/>
        </w:rPr>
        <w:t>US dollars</w:t>
      </w:r>
    </w:p>
    <w:p w14:paraId="3AEF9535" w14:textId="77777777" w:rsidR="00CC14D5" w:rsidRPr="00BF0652" w:rsidRDefault="00CC14D5" w:rsidP="005300B5">
      <w:pPr>
        <w:spacing w:after="0"/>
        <w:jc w:val="both"/>
        <w:rPr>
          <w:rFonts w:asciiTheme="majorBidi" w:hAnsiTheme="majorBidi" w:cstheme="majorBidi"/>
          <w:b/>
          <w:bCs/>
          <w:sz w:val="28"/>
          <w:szCs w:val="28"/>
          <w:lang w:val="en-GB"/>
        </w:rPr>
      </w:pPr>
    </w:p>
    <w:tbl>
      <w:tblPr>
        <w:tblStyle w:val="TableGrid"/>
        <w:tblW w:w="0" w:type="auto"/>
        <w:tblLook w:val="04A0" w:firstRow="1" w:lastRow="0" w:firstColumn="1" w:lastColumn="0" w:noHBand="0" w:noVBand="1"/>
      </w:tblPr>
      <w:tblGrid>
        <w:gridCol w:w="817"/>
        <w:gridCol w:w="5982"/>
        <w:gridCol w:w="1819"/>
      </w:tblGrid>
      <w:tr w:rsidR="00CC14D5" w:rsidRPr="00BF0652" w14:paraId="753783C5" w14:textId="77777777" w:rsidTr="005573AE">
        <w:tc>
          <w:tcPr>
            <w:tcW w:w="817" w:type="dxa"/>
          </w:tcPr>
          <w:p w14:paraId="143BDEAF" w14:textId="77777777" w:rsidR="00CC14D5" w:rsidRPr="00BF0652" w:rsidRDefault="00CC14D5" w:rsidP="00763B53">
            <w:pPr>
              <w:rPr>
                <w:rFonts w:ascii="Times New Roman" w:hAnsi="Times New Roman" w:cs="Times New Roman"/>
                <w:b/>
                <w:bCs/>
                <w:sz w:val="28"/>
                <w:szCs w:val="28"/>
              </w:rPr>
            </w:pPr>
            <w:r w:rsidRPr="00BF0652">
              <w:rPr>
                <w:rFonts w:ascii="Times New Roman" w:hAnsi="Times New Roman" w:cs="Times New Roman"/>
                <w:b/>
                <w:bCs/>
                <w:sz w:val="28"/>
                <w:szCs w:val="28"/>
              </w:rPr>
              <w:t>Seq. No.</w:t>
            </w:r>
          </w:p>
        </w:tc>
        <w:tc>
          <w:tcPr>
            <w:tcW w:w="5982" w:type="dxa"/>
          </w:tcPr>
          <w:p w14:paraId="57DA9D8A" w14:textId="77777777" w:rsidR="00CC14D5" w:rsidRPr="00BF0652" w:rsidRDefault="00CC14D5" w:rsidP="00763B53">
            <w:pPr>
              <w:rPr>
                <w:rFonts w:ascii="Times New Roman" w:hAnsi="Times New Roman" w:cs="Times New Roman"/>
                <w:b/>
                <w:bCs/>
                <w:sz w:val="28"/>
                <w:szCs w:val="28"/>
              </w:rPr>
            </w:pPr>
            <w:r w:rsidRPr="00BF0652">
              <w:rPr>
                <w:rFonts w:ascii="Times New Roman" w:hAnsi="Times New Roman" w:cs="Times New Roman"/>
                <w:b/>
                <w:bCs/>
                <w:sz w:val="28"/>
                <w:szCs w:val="28"/>
              </w:rPr>
              <w:t>TITLES</w:t>
            </w:r>
          </w:p>
        </w:tc>
        <w:tc>
          <w:tcPr>
            <w:tcW w:w="1701" w:type="dxa"/>
          </w:tcPr>
          <w:p w14:paraId="78DA9949" w14:textId="34A88F5D" w:rsidR="00CC14D5" w:rsidRPr="00BF0652" w:rsidRDefault="00CC14D5" w:rsidP="005573AE">
            <w:pPr>
              <w:jc w:val="center"/>
              <w:rPr>
                <w:rFonts w:ascii="Times New Roman" w:hAnsi="Times New Roman" w:cs="Times New Roman"/>
                <w:b/>
                <w:bCs/>
                <w:sz w:val="28"/>
                <w:szCs w:val="28"/>
              </w:rPr>
            </w:pPr>
            <w:r w:rsidRPr="00BF0652">
              <w:rPr>
                <w:rFonts w:ascii="Times New Roman" w:hAnsi="Times New Roman" w:cs="Times New Roman"/>
                <w:b/>
                <w:bCs/>
                <w:sz w:val="28"/>
                <w:szCs w:val="28"/>
              </w:rPr>
              <w:t>Expenditures (USD)</w:t>
            </w:r>
          </w:p>
        </w:tc>
      </w:tr>
      <w:tr w:rsidR="006C7852" w:rsidRPr="00BF0652" w14:paraId="5A55A41A" w14:textId="77777777" w:rsidTr="005573AE">
        <w:tc>
          <w:tcPr>
            <w:tcW w:w="817" w:type="dxa"/>
          </w:tcPr>
          <w:p w14:paraId="6DC71F50" w14:textId="77777777" w:rsidR="006C7852" w:rsidRPr="00BF0652" w:rsidRDefault="006C7852" w:rsidP="006C7852">
            <w:pPr>
              <w:rPr>
                <w:rFonts w:ascii="Times New Roman" w:hAnsi="Times New Roman" w:cs="Times New Roman"/>
                <w:b/>
                <w:bCs/>
                <w:sz w:val="28"/>
                <w:szCs w:val="28"/>
              </w:rPr>
            </w:pPr>
            <w:r w:rsidRPr="00BF0652">
              <w:rPr>
                <w:rFonts w:ascii="Times New Roman" w:hAnsi="Times New Roman" w:cs="Times New Roman"/>
                <w:b/>
                <w:bCs/>
                <w:sz w:val="28"/>
                <w:szCs w:val="28"/>
              </w:rPr>
              <w:t>1</w:t>
            </w:r>
          </w:p>
        </w:tc>
        <w:tc>
          <w:tcPr>
            <w:tcW w:w="5982" w:type="dxa"/>
          </w:tcPr>
          <w:p w14:paraId="0B093EEB" w14:textId="77777777" w:rsidR="006C7852" w:rsidRPr="00BF0652" w:rsidRDefault="006C7852" w:rsidP="006C7852">
            <w:pPr>
              <w:rPr>
                <w:rFonts w:ascii="Times New Roman" w:hAnsi="Times New Roman" w:cs="Times New Roman"/>
                <w:b/>
                <w:bCs/>
                <w:sz w:val="28"/>
                <w:szCs w:val="28"/>
              </w:rPr>
            </w:pPr>
            <w:r w:rsidRPr="00BF0652">
              <w:rPr>
                <w:rFonts w:ascii="Times New Roman" w:hAnsi="Times New Roman" w:cs="Times New Roman"/>
                <w:b/>
                <w:bCs/>
                <w:sz w:val="28"/>
                <w:szCs w:val="28"/>
              </w:rPr>
              <w:t>Capital expenditures</w:t>
            </w:r>
          </w:p>
        </w:tc>
        <w:tc>
          <w:tcPr>
            <w:tcW w:w="1701" w:type="dxa"/>
          </w:tcPr>
          <w:p w14:paraId="7CBF84C6" w14:textId="13E17F78" w:rsidR="006C7852" w:rsidRPr="00BF0652" w:rsidRDefault="006C7852" w:rsidP="006C7852">
            <w:pPr>
              <w:jc w:val="center"/>
              <w:rPr>
                <w:rFonts w:asciiTheme="majorBidi" w:hAnsiTheme="majorBidi" w:cstheme="majorBidi"/>
                <w:b/>
                <w:bCs/>
                <w:sz w:val="28"/>
                <w:szCs w:val="28"/>
              </w:rPr>
            </w:pPr>
            <w:r w:rsidRPr="00BF0652">
              <w:rPr>
                <w:rFonts w:asciiTheme="majorBidi" w:hAnsiTheme="majorBidi" w:cstheme="majorBidi"/>
                <w:b/>
                <w:sz w:val="28"/>
                <w:szCs w:val="28"/>
                <w:lang w:val="en-US"/>
              </w:rPr>
              <w:t>43943</w:t>
            </w:r>
          </w:p>
        </w:tc>
      </w:tr>
      <w:tr w:rsidR="006C7852" w:rsidRPr="00BF0652" w14:paraId="78364F16" w14:textId="77777777" w:rsidTr="005573AE">
        <w:tc>
          <w:tcPr>
            <w:tcW w:w="817" w:type="dxa"/>
          </w:tcPr>
          <w:p w14:paraId="2285632C" w14:textId="77777777" w:rsidR="006C7852" w:rsidRPr="00BF0652" w:rsidRDefault="006C7852" w:rsidP="006C7852">
            <w:pPr>
              <w:rPr>
                <w:rFonts w:ascii="Times New Roman" w:hAnsi="Times New Roman" w:cs="Times New Roman"/>
                <w:sz w:val="28"/>
                <w:szCs w:val="28"/>
              </w:rPr>
            </w:pPr>
            <w:r w:rsidRPr="00BF0652">
              <w:rPr>
                <w:rFonts w:ascii="Times New Roman" w:hAnsi="Times New Roman" w:cs="Times New Roman"/>
                <w:sz w:val="28"/>
                <w:szCs w:val="28"/>
              </w:rPr>
              <w:t>1.1</w:t>
            </w:r>
          </w:p>
        </w:tc>
        <w:tc>
          <w:tcPr>
            <w:tcW w:w="5982" w:type="dxa"/>
          </w:tcPr>
          <w:p w14:paraId="723A4DC6" w14:textId="77777777" w:rsidR="006C7852" w:rsidRPr="00BF0652" w:rsidRDefault="006C7852" w:rsidP="006C7852">
            <w:pPr>
              <w:rPr>
                <w:rFonts w:ascii="Times New Roman" w:hAnsi="Times New Roman" w:cs="Times New Roman"/>
                <w:i/>
                <w:iCs/>
                <w:sz w:val="28"/>
                <w:szCs w:val="28"/>
              </w:rPr>
            </w:pPr>
            <w:r w:rsidRPr="00BF0652">
              <w:rPr>
                <w:rFonts w:ascii="Times New Roman" w:hAnsi="Times New Roman" w:cs="Times New Roman"/>
                <w:i/>
                <w:iCs/>
                <w:sz w:val="28"/>
                <w:szCs w:val="28"/>
              </w:rPr>
              <w:t>Furniture and equipment</w:t>
            </w:r>
          </w:p>
        </w:tc>
        <w:tc>
          <w:tcPr>
            <w:tcW w:w="1701" w:type="dxa"/>
          </w:tcPr>
          <w:p w14:paraId="41C68703" w14:textId="5E4EC80F" w:rsidR="006C7852" w:rsidRPr="00BF0652" w:rsidRDefault="006C7852" w:rsidP="006C7852">
            <w:pPr>
              <w:jc w:val="center"/>
              <w:rPr>
                <w:rFonts w:asciiTheme="majorBidi" w:hAnsiTheme="majorBidi" w:cstheme="majorBidi"/>
                <w:i/>
                <w:iCs/>
                <w:sz w:val="28"/>
                <w:szCs w:val="28"/>
              </w:rPr>
            </w:pPr>
            <w:r w:rsidRPr="00BF0652">
              <w:rPr>
                <w:rFonts w:asciiTheme="majorBidi" w:hAnsiTheme="majorBidi" w:cstheme="majorBidi"/>
                <w:bCs/>
                <w:sz w:val="28"/>
                <w:szCs w:val="28"/>
                <w:lang w:val="en-US"/>
              </w:rPr>
              <w:t>17616</w:t>
            </w:r>
          </w:p>
        </w:tc>
      </w:tr>
      <w:tr w:rsidR="006C7852" w:rsidRPr="00BF0652" w14:paraId="58AF9476" w14:textId="77777777" w:rsidTr="005573AE">
        <w:tc>
          <w:tcPr>
            <w:tcW w:w="817" w:type="dxa"/>
          </w:tcPr>
          <w:p w14:paraId="5684E664" w14:textId="77777777" w:rsidR="006C7852" w:rsidRPr="00BF0652" w:rsidRDefault="006C7852" w:rsidP="006C7852">
            <w:pPr>
              <w:rPr>
                <w:rFonts w:ascii="Times New Roman" w:hAnsi="Times New Roman" w:cs="Times New Roman"/>
                <w:sz w:val="28"/>
                <w:szCs w:val="28"/>
              </w:rPr>
            </w:pPr>
            <w:r w:rsidRPr="00BF0652">
              <w:rPr>
                <w:rFonts w:ascii="Times New Roman" w:hAnsi="Times New Roman" w:cs="Times New Roman"/>
                <w:sz w:val="28"/>
                <w:szCs w:val="28"/>
              </w:rPr>
              <w:t>1.2</w:t>
            </w:r>
          </w:p>
        </w:tc>
        <w:tc>
          <w:tcPr>
            <w:tcW w:w="5982" w:type="dxa"/>
          </w:tcPr>
          <w:p w14:paraId="43877DA5" w14:textId="77777777" w:rsidR="006C7852" w:rsidRPr="00BF0652" w:rsidRDefault="006C7852" w:rsidP="006C7852">
            <w:pPr>
              <w:rPr>
                <w:rFonts w:ascii="Times New Roman" w:hAnsi="Times New Roman" w:cs="Times New Roman"/>
                <w:i/>
                <w:iCs/>
                <w:sz w:val="28"/>
                <w:szCs w:val="28"/>
              </w:rPr>
            </w:pPr>
            <w:r w:rsidRPr="00BF0652">
              <w:rPr>
                <w:rFonts w:ascii="Times New Roman" w:hAnsi="Times New Roman" w:cs="Times New Roman"/>
                <w:i/>
                <w:iCs/>
                <w:sz w:val="28"/>
                <w:szCs w:val="28"/>
              </w:rPr>
              <w:t>Vehicles</w:t>
            </w:r>
          </w:p>
        </w:tc>
        <w:tc>
          <w:tcPr>
            <w:tcW w:w="1701" w:type="dxa"/>
          </w:tcPr>
          <w:p w14:paraId="3FEBEB53" w14:textId="1C84D1C5" w:rsidR="006C7852" w:rsidRPr="00BF0652" w:rsidRDefault="006C7852" w:rsidP="006C7852">
            <w:pPr>
              <w:jc w:val="center"/>
              <w:rPr>
                <w:rFonts w:asciiTheme="majorBidi" w:hAnsiTheme="majorBidi" w:cstheme="majorBidi"/>
                <w:i/>
                <w:iCs/>
                <w:sz w:val="28"/>
                <w:szCs w:val="28"/>
              </w:rPr>
            </w:pPr>
            <w:r w:rsidRPr="00BF0652">
              <w:rPr>
                <w:rFonts w:asciiTheme="majorBidi" w:hAnsiTheme="majorBidi" w:cstheme="majorBidi"/>
                <w:bCs/>
                <w:sz w:val="28"/>
                <w:szCs w:val="28"/>
                <w:lang w:val="en-US"/>
              </w:rPr>
              <w:t>22119</w:t>
            </w:r>
          </w:p>
        </w:tc>
      </w:tr>
      <w:tr w:rsidR="006C7852" w:rsidRPr="00BF0652" w14:paraId="0B54F4F7" w14:textId="77777777" w:rsidTr="005573AE">
        <w:tc>
          <w:tcPr>
            <w:tcW w:w="817" w:type="dxa"/>
          </w:tcPr>
          <w:p w14:paraId="62DF4D61" w14:textId="77777777" w:rsidR="006C7852" w:rsidRPr="00BF0652" w:rsidRDefault="006C7852" w:rsidP="006C7852">
            <w:pPr>
              <w:rPr>
                <w:rFonts w:ascii="Times New Roman" w:hAnsi="Times New Roman" w:cs="Times New Roman"/>
                <w:sz w:val="28"/>
                <w:szCs w:val="28"/>
              </w:rPr>
            </w:pPr>
            <w:r w:rsidRPr="00BF0652">
              <w:rPr>
                <w:rFonts w:ascii="Times New Roman" w:hAnsi="Times New Roman" w:cs="Times New Roman"/>
                <w:sz w:val="28"/>
                <w:szCs w:val="28"/>
              </w:rPr>
              <w:t>1.3</w:t>
            </w:r>
          </w:p>
        </w:tc>
        <w:tc>
          <w:tcPr>
            <w:tcW w:w="5982" w:type="dxa"/>
          </w:tcPr>
          <w:p w14:paraId="2BA86C43" w14:textId="77777777" w:rsidR="006C7852" w:rsidRPr="00BF0652" w:rsidRDefault="006C7852" w:rsidP="006C7852">
            <w:pPr>
              <w:rPr>
                <w:rFonts w:ascii="Times New Roman" w:hAnsi="Times New Roman" w:cs="Times New Roman"/>
                <w:i/>
                <w:iCs/>
                <w:sz w:val="28"/>
                <w:szCs w:val="28"/>
              </w:rPr>
            </w:pPr>
            <w:r w:rsidRPr="00BF0652">
              <w:rPr>
                <w:rFonts w:ascii="Times New Roman" w:hAnsi="Times New Roman" w:cs="Times New Roman"/>
                <w:i/>
                <w:iCs/>
                <w:sz w:val="28"/>
                <w:szCs w:val="28"/>
              </w:rPr>
              <w:t>Fixture and installation</w:t>
            </w:r>
          </w:p>
        </w:tc>
        <w:tc>
          <w:tcPr>
            <w:tcW w:w="1701" w:type="dxa"/>
          </w:tcPr>
          <w:p w14:paraId="774E2100" w14:textId="229DC112" w:rsidR="006C7852" w:rsidRPr="00BF0652" w:rsidRDefault="006C7852" w:rsidP="006C7852">
            <w:pPr>
              <w:jc w:val="center"/>
              <w:rPr>
                <w:rFonts w:asciiTheme="majorBidi" w:hAnsiTheme="majorBidi" w:cstheme="majorBidi"/>
                <w:i/>
                <w:iCs/>
                <w:sz w:val="28"/>
                <w:szCs w:val="28"/>
              </w:rPr>
            </w:pPr>
            <w:r w:rsidRPr="00BF0652">
              <w:rPr>
                <w:rFonts w:asciiTheme="majorBidi" w:hAnsiTheme="majorBidi" w:cstheme="majorBidi"/>
                <w:bCs/>
                <w:sz w:val="28"/>
                <w:szCs w:val="28"/>
                <w:lang w:val="en-US"/>
              </w:rPr>
              <w:t>4208</w:t>
            </w:r>
          </w:p>
        </w:tc>
      </w:tr>
      <w:tr w:rsidR="006C7852" w:rsidRPr="00BF0652" w14:paraId="5D46B7C3" w14:textId="77777777" w:rsidTr="005573AE">
        <w:tc>
          <w:tcPr>
            <w:tcW w:w="817" w:type="dxa"/>
          </w:tcPr>
          <w:p w14:paraId="554653DD" w14:textId="77777777" w:rsidR="006C7852" w:rsidRPr="00BF0652" w:rsidRDefault="006C7852" w:rsidP="006C7852">
            <w:pPr>
              <w:rPr>
                <w:rFonts w:ascii="Times New Roman" w:hAnsi="Times New Roman" w:cs="Times New Roman"/>
                <w:b/>
                <w:bCs/>
                <w:sz w:val="28"/>
                <w:szCs w:val="28"/>
              </w:rPr>
            </w:pPr>
            <w:r w:rsidRPr="00BF0652">
              <w:rPr>
                <w:rFonts w:ascii="Times New Roman" w:hAnsi="Times New Roman" w:cs="Times New Roman"/>
                <w:b/>
                <w:bCs/>
                <w:sz w:val="28"/>
                <w:szCs w:val="28"/>
              </w:rPr>
              <w:t>2</w:t>
            </w:r>
          </w:p>
        </w:tc>
        <w:tc>
          <w:tcPr>
            <w:tcW w:w="5982" w:type="dxa"/>
          </w:tcPr>
          <w:p w14:paraId="060C1E9B" w14:textId="77777777" w:rsidR="006C7852" w:rsidRPr="00BF0652" w:rsidRDefault="006C7852" w:rsidP="006C7852">
            <w:pPr>
              <w:rPr>
                <w:rFonts w:ascii="Times New Roman" w:hAnsi="Times New Roman" w:cs="Times New Roman"/>
                <w:b/>
                <w:bCs/>
                <w:sz w:val="28"/>
                <w:szCs w:val="28"/>
                <w:lang w:val="en-GB"/>
              </w:rPr>
            </w:pPr>
            <w:r w:rsidRPr="00BF0652">
              <w:rPr>
                <w:rFonts w:ascii="Times New Roman" w:hAnsi="Times New Roman" w:cs="Times New Roman"/>
                <w:b/>
                <w:bCs/>
                <w:sz w:val="28"/>
                <w:szCs w:val="28"/>
                <w:lang w:val="en-GB"/>
              </w:rPr>
              <w:t xml:space="preserve">Publication of methodical, scientific and practical materials </w:t>
            </w:r>
          </w:p>
        </w:tc>
        <w:tc>
          <w:tcPr>
            <w:tcW w:w="1701" w:type="dxa"/>
          </w:tcPr>
          <w:p w14:paraId="19FEC134" w14:textId="60843B32" w:rsidR="006C7852" w:rsidRPr="00BF0652" w:rsidRDefault="006C7852" w:rsidP="006C7852">
            <w:pPr>
              <w:jc w:val="center"/>
              <w:rPr>
                <w:rFonts w:asciiTheme="majorBidi" w:hAnsiTheme="majorBidi" w:cstheme="majorBidi"/>
                <w:b/>
                <w:bCs/>
                <w:sz w:val="28"/>
                <w:szCs w:val="28"/>
              </w:rPr>
            </w:pPr>
            <w:r w:rsidRPr="00BF0652">
              <w:rPr>
                <w:rFonts w:asciiTheme="majorBidi" w:hAnsiTheme="majorBidi" w:cstheme="majorBidi"/>
                <w:b/>
                <w:sz w:val="28"/>
                <w:szCs w:val="28"/>
                <w:lang w:val="en-US"/>
              </w:rPr>
              <w:t>9246</w:t>
            </w:r>
          </w:p>
        </w:tc>
      </w:tr>
      <w:tr w:rsidR="006C7852" w:rsidRPr="00BF0652" w14:paraId="6A5AD149" w14:textId="77777777" w:rsidTr="005573AE">
        <w:tc>
          <w:tcPr>
            <w:tcW w:w="817" w:type="dxa"/>
          </w:tcPr>
          <w:p w14:paraId="7D04A5CD" w14:textId="77777777" w:rsidR="006C7852" w:rsidRPr="00BF0652" w:rsidRDefault="006C7852" w:rsidP="006C7852">
            <w:pPr>
              <w:rPr>
                <w:rFonts w:asciiTheme="majorBidi" w:hAnsiTheme="majorBidi" w:cstheme="majorBidi"/>
                <w:b/>
                <w:bCs/>
                <w:sz w:val="28"/>
                <w:szCs w:val="28"/>
              </w:rPr>
            </w:pPr>
          </w:p>
        </w:tc>
        <w:tc>
          <w:tcPr>
            <w:tcW w:w="5982" w:type="dxa"/>
          </w:tcPr>
          <w:p w14:paraId="3659B43E" w14:textId="77777777" w:rsidR="006C7852" w:rsidRPr="00BF0652" w:rsidRDefault="006C7852" w:rsidP="006C7852">
            <w:pPr>
              <w:rPr>
                <w:rFonts w:asciiTheme="majorBidi" w:hAnsiTheme="majorBidi" w:cstheme="majorBidi"/>
                <w:b/>
                <w:bCs/>
                <w:sz w:val="28"/>
                <w:szCs w:val="28"/>
              </w:rPr>
            </w:pPr>
            <w:r w:rsidRPr="00BF0652">
              <w:rPr>
                <w:rFonts w:asciiTheme="majorBidi" w:hAnsiTheme="majorBidi" w:cstheme="majorBidi"/>
                <w:b/>
                <w:bCs/>
                <w:sz w:val="28"/>
                <w:szCs w:val="28"/>
              </w:rPr>
              <w:t>TOTAL</w:t>
            </w:r>
          </w:p>
        </w:tc>
        <w:tc>
          <w:tcPr>
            <w:tcW w:w="1701" w:type="dxa"/>
          </w:tcPr>
          <w:p w14:paraId="2A647149" w14:textId="66A537B5" w:rsidR="006C7852" w:rsidRPr="00BF0652" w:rsidRDefault="006C7852" w:rsidP="006C7852">
            <w:pPr>
              <w:jc w:val="center"/>
              <w:rPr>
                <w:rFonts w:asciiTheme="majorBidi" w:hAnsiTheme="majorBidi" w:cstheme="majorBidi"/>
                <w:b/>
                <w:bCs/>
                <w:sz w:val="28"/>
                <w:szCs w:val="28"/>
                <w:lang w:val="en-GB"/>
              </w:rPr>
            </w:pPr>
            <w:r w:rsidRPr="00BF0652">
              <w:rPr>
                <w:rFonts w:asciiTheme="majorBidi" w:hAnsiTheme="majorBidi" w:cstheme="majorBidi"/>
                <w:b/>
                <w:sz w:val="28"/>
                <w:szCs w:val="28"/>
                <w:lang w:val="en-US"/>
              </w:rPr>
              <w:t>53 189</w:t>
            </w:r>
          </w:p>
        </w:tc>
      </w:tr>
    </w:tbl>
    <w:p w14:paraId="21BFFFFF" w14:textId="552D213D" w:rsidR="0079266C" w:rsidRPr="00BF0652" w:rsidRDefault="0079266C" w:rsidP="00464CCE">
      <w:pPr>
        <w:spacing w:after="0"/>
        <w:jc w:val="both"/>
        <w:rPr>
          <w:rFonts w:asciiTheme="majorBidi" w:hAnsiTheme="majorBidi" w:cstheme="majorBidi"/>
          <w:sz w:val="28"/>
          <w:szCs w:val="28"/>
          <w:lang w:val="en-GB"/>
        </w:rPr>
      </w:pPr>
    </w:p>
    <w:p w14:paraId="5DCC99A0" w14:textId="77777777" w:rsidR="0067407F" w:rsidRDefault="0067407F" w:rsidP="00E81814">
      <w:pPr>
        <w:spacing w:after="0"/>
        <w:jc w:val="both"/>
        <w:rPr>
          <w:rFonts w:asciiTheme="majorBidi" w:hAnsiTheme="majorBidi" w:cstheme="majorBidi"/>
          <w:sz w:val="28"/>
          <w:szCs w:val="28"/>
          <w:rtl/>
          <w:lang w:val="en-GB"/>
        </w:rPr>
      </w:pPr>
    </w:p>
    <w:p w14:paraId="72495C67" w14:textId="77777777" w:rsidR="00BF0652" w:rsidRDefault="00BF0652" w:rsidP="00E81814">
      <w:pPr>
        <w:spacing w:after="0"/>
        <w:jc w:val="both"/>
        <w:rPr>
          <w:rFonts w:asciiTheme="majorBidi" w:hAnsiTheme="majorBidi" w:cstheme="majorBidi"/>
          <w:sz w:val="28"/>
          <w:szCs w:val="28"/>
          <w:rtl/>
          <w:lang w:val="en-GB"/>
        </w:rPr>
      </w:pPr>
    </w:p>
    <w:p w14:paraId="036ADCD3" w14:textId="77777777" w:rsidR="00BF0652" w:rsidRDefault="00BF0652" w:rsidP="00E81814">
      <w:pPr>
        <w:spacing w:after="0"/>
        <w:jc w:val="both"/>
        <w:rPr>
          <w:rFonts w:asciiTheme="majorBidi" w:hAnsiTheme="majorBidi" w:cstheme="majorBidi"/>
          <w:sz w:val="28"/>
          <w:szCs w:val="28"/>
          <w:rtl/>
          <w:lang w:val="en-GB"/>
        </w:rPr>
      </w:pPr>
    </w:p>
    <w:p w14:paraId="35A63271" w14:textId="77777777" w:rsidR="00BF0652" w:rsidRDefault="00BF0652" w:rsidP="00E81814">
      <w:pPr>
        <w:spacing w:after="0"/>
        <w:jc w:val="both"/>
        <w:rPr>
          <w:rFonts w:asciiTheme="majorBidi" w:hAnsiTheme="majorBidi" w:cstheme="majorBidi"/>
          <w:sz w:val="28"/>
          <w:szCs w:val="28"/>
          <w:rtl/>
          <w:lang w:val="en-GB"/>
        </w:rPr>
      </w:pPr>
    </w:p>
    <w:p w14:paraId="43E9DDD6" w14:textId="77777777" w:rsidR="00BF0652" w:rsidRPr="00BF0652" w:rsidRDefault="00BF0652" w:rsidP="00E81814">
      <w:pPr>
        <w:spacing w:after="0"/>
        <w:jc w:val="both"/>
        <w:rPr>
          <w:rFonts w:asciiTheme="majorBidi" w:hAnsiTheme="majorBidi" w:cstheme="majorBidi"/>
          <w:sz w:val="28"/>
          <w:szCs w:val="28"/>
          <w:lang w:val="en-GB"/>
        </w:rPr>
      </w:pPr>
    </w:p>
    <w:p w14:paraId="492FD562" w14:textId="7DF02AD6" w:rsidR="002960E8" w:rsidRPr="00BF0652" w:rsidRDefault="0067407F" w:rsidP="00BF0652">
      <w:pPr>
        <w:spacing w:after="0"/>
        <w:ind w:left="-340" w:right="340"/>
        <w:rPr>
          <w:rFonts w:asciiTheme="majorBidi" w:hAnsiTheme="majorBidi" w:cstheme="majorBidi"/>
          <w:b/>
          <w:bCs/>
          <w:sz w:val="28"/>
          <w:szCs w:val="28"/>
          <w:lang w:val="en-GB"/>
        </w:rPr>
      </w:pPr>
      <w:r w:rsidRPr="00BF0652">
        <w:rPr>
          <w:rFonts w:asciiTheme="majorBidi" w:hAnsiTheme="majorBidi" w:cstheme="majorBidi"/>
          <w:b/>
          <w:bCs/>
          <w:sz w:val="28"/>
          <w:szCs w:val="28"/>
          <w:lang w:val="en-GB"/>
        </w:rPr>
        <w:lastRenderedPageBreak/>
        <w:t xml:space="preserve">Table No.1 shows that expense item No.4 “CONFERENCES AND MEETINGS” </w:t>
      </w:r>
      <w:r w:rsidR="00AD5C7E" w:rsidRPr="00BF0652">
        <w:rPr>
          <w:rFonts w:asciiTheme="majorBidi" w:hAnsiTheme="majorBidi" w:cstheme="majorBidi"/>
          <w:b/>
          <w:bCs/>
          <w:sz w:val="28"/>
          <w:szCs w:val="28"/>
          <w:lang w:val="en-GB"/>
        </w:rPr>
        <w:t>Amounted</w:t>
      </w:r>
      <w:r w:rsidR="007C6439" w:rsidRPr="00BF0652">
        <w:rPr>
          <w:rFonts w:asciiTheme="majorBidi" w:hAnsiTheme="majorBidi" w:cstheme="majorBidi"/>
          <w:b/>
          <w:bCs/>
          <w:sz w:val="28"/>
          <w:szCs w:val="28"/>
          <w:lang w:val="en-GB"/>
        </w:rPr>
        <w:t xml:space="preserve"> to</w:t>
      </w:r>
      <w:r w:rsidRPr="00BF0652">
        <w:rPr>
          <w:rFonts w:asciiTheme="majorBidi" w:hAnsiTheme="majorBidi" w:cstheme="majorBidi"/>
          <w:b/>
          <w:bCs/>
          <w:sz w:val="28"/>
          <w:szCs w:val="28"/>
          <w:lang w:val="en-GB"/>
        </w:rPr>
        <w:t xml:space="preserve"> </w:t>
      </w:r>
      <w:r w:rsidR="006C7852" w:rsidRPr="00BF0652">
        <w:rPr>
          <w:rFonts w:ascii="Times New Roman" w:hAnsi="Times New Roman" w:cs="Times New Roman"/>
          <w:b/>
          <w:sz w:val="28"/>
          <w:szCs w:val="28"/>
          <w:lang w:val="en-US"/>
        </w:rPr>
        <w:t xml:space="preserve">8940 </w:t>
      </w:r>
      <w:r w:rsidRPr="00BF0652">
        <w:rPr>
          <w:rFonts w:asciiTheme="majorBidi" w:hAnsiTheme="majorBidi" w:cstheme="majorBidi"/>
          <w:b/>
          <w:bCs/>
          <w:sz w:val="28"/>
          <w:szCs w:val="28"/>
          <w:lang w:val="en-GB"/>
        </w:rPr>
        <w:t>US dollars.</w:t>
      </w:r>
    </w:p>
    <w:p w14:paraId="4B19F707" w14:textId="77777777" w:rsidR="00A805FB" w:rsidRPr="00BF0652" w:rsidRDefault="00A805FB" w:rsidP="000B5931">
      <w:pPr>
        <w:spacing w:after="0"/>
        <w:rPr>
          <w:rFonts w:asciiTheme="majorBidi" w:hAnsiTheme="majorBidi" w:cstheme="majorBidi"/>
          <w:b/>
          <w:bCs/>
          <w:sz w:val="28"/>
          <w:szCs w:val="28"/>
          <w:lang w:val="en-GB"/>
        </w:rPr>
      </w:pPr>
    </w:p>
    <w:tbl>
      <w:tblPr>
        <w:tblStyle w:val="TableGrid"/>
        <w:tblW w:w="0" w:type="auto"/>
        <w:tblInd w:w="108" w:type="dxa"/>
        <w:tblLook w:val="04A0" w:firstRow="1" w:lastRow="0" w:firstColumn="1" w:lastColumn="0" w:noHBand="0" w:noVBand="1"/>
      </w:tblPr>
      <w:tblGrid>
        <w:gridCol w:w="722"/>
        <w:gridCol w:w="5982"/>
        <w:gridCol w:w="1819"/>
      </w:tblGrid>
      <w:tr w:rsidR="002960E8" w:rsidRPr="00BF0652" w14:paraId="55FD81F1" w14:textId="77777777" w:rsidTr="005573AE">
        <w:tc>
          <w:tcPr>
            <w:tcW w:w="709" w:type="dxa"/>
          </w:tcPr>
          <w:p w14:paraId="3E26ACFF" w14:textId="77777777" w:rsidR="002960E8" w:rsidRPr="00BF0652" w:rsidRDefault="002960E8" w:rsidP="007C5415">
            <w:pPr>
              <w:rPr>
                <w:rFonts w:asciiTheme="majorBidi" w:hAnsiTheme="majorBidi" w:cstheme="majorBidi"/>
                <w:b/>
                <w:bCs/>
                <w:sz w:val="28"/>
                <w:szCs w:val="28"/>
              </w:rPr>
            </w:pPr>
            <w:r w:rsidRPr="00BF0652">
              <w:rPr>
                <w:rFonts w:asciiTheme="majorBidi" w:hAnsiTheme="majorBidi" w:cstheme="majorBidi"/>
                <w:b/>
                <w:bCs/>
                <w:sz w:val="28"/>
                <w:szCs w:val="28"/>
              </w:rPr>
              <w:t>Seq. No.</w:t>
            </w:r>
          </w:p>
        </w:tc>
        <w:tc>
          <w:tcPr>
            <w:tcW w:w="5982" w:type="dxa"/>
          </w:tcPr>
          <w:p w14:paraId="6CC78A3A" w14:textId="77777777" w:rsidR="002960E8" w:rsidRPr="00BF0652" w:rsidRDefault="002960E8" w:rsidP="007C5415">
            <w:pPr>
              <w:rPr>
                <w:rFonts w:asciiTheme="majorBidi" w:hAnsiTheme="majorBidi" w:cstheme="majorBidi"/>
                <w:b/>
                <w:bCs/>
                <w:sz w:val="28"/>
                <w:szCs w:val="28"/>
              </w:rPr>
            </w:pPr>
            <w:r w:rsidRPr="00BF0652">
              <w:rPr>
                <w:rFonts w:asciiTheme="majorBidi" w:hAnsiTheme="majorBidi" w:cstheme="majorBidi"/>
                <w:b/>
                <w:bCs/>
                <w:sz w:val="28"/>
                <w:szCs w:val="28"/>
              </w:rPr>
              <w:t>TITLES</w:t>
            </w:r>
          </w:p>
        </w:tc>
        <w:tc>
          <w:tcPr>
            <w:tcW w:w="1701" w:type="dxa"/>
          </w:tcPr>
          <w:p w14:paraId="3E0EB9DF" w14:textId="0FED52D9" w:rsidR="002960E8" w:rsidRPr="00BF0652" w:rsidRDefault="002960E8" w:rsidP="005573AE">
            <w:pPr>
              <w:jc w:val="center"/>
              <w:rPr>
                <w:rFonts w:asciiTheme="majorBidi" w:hAnsiTheme="majorBidi" w:cstheme="majorBidi"/>
                <w:b/>
                <w:bCs/>
                <w:sz w:val="28"/>
                <w:szCs w:val="28"/>
              </w:rPr>
            </w:pPr>
            <w:r w:rsidRPr="00BF0652">
              <w:rPr>
                <w:rFonts w:asciiTheme="majorBidi" w:hAnsiTheme="majorBidi" w:cstheme="majorBidi"/>
                <w:b/>
                <w:bCs/>
                <w:sz w:val="28"/>
                <w:szCs w:val="28"/>
              </w:rPr>
              <w:t>Expenditures (USD)</w:t>
            </w:r>
          </w:p>
        </w:tc>
      </w:tr>
      <w:tr w:rsidR="006C7852" w:rsidRPr="00BF0652" w14:paraId="34693B66" w14:textId="77777777" w:rsidTr="005573AE">
        <w:tc>
          <w:tcPr>
            <w:tcW w:w="709" w:type="dxa"/>
          </w:tcPr>
          <w:p w14:paraId="796EE3E6" w14:textId="77777777" w:rsidR="006C7852" w:rsidRPr="00BF0652" w:rsidRDefault="006C7852" w:rsidP="006C7852">
            <w:pPr>
              <w:rPr>
                <w:rFonts w:asciiTheme="majorBidi" w:hAnsiTheme="majorBidi" w:cstheme="majorBidi"/>
                <w:b/>
                <w:bCs/>
                <w:sz w:val="28"/>
                <w:szCs w:val="28"/>
              </w:rPr>
            </w:pPr>
            <w:r w:rsidRPr="00BF0652">
              <w:rPr>
                <w:rFonts w:asciiTheme="majorBidi" w:hAnsiTheme="majorBidi" w:cstheme="majorBidi"/>
                <w:b/>
                <w:bCs/>
                <w:sz w:val="28"/>
                <w:szCs w:val="28"/>
              </w:rPr>
              <w:t>1</w:t>
            </w:r>
          </w:p>
        </w:tc>
        <w:tc>
          <w:tcPr>
            <w:tcW w:w="5982" w:type="dxa"/>
          </w:tcPr>
          <w:p w14:paraId="2E29D73B" w14:textId="77777777" w:rsidR="006C7852" w:rsidRPr="00BF0652" w:rsidRDefault="006C7852" w:rsidP="006C7852">
            <w:pPr>
              <w:rPr>
                <w:rFonts w:asciiTheme="majorBidi" w:hAnsiTheme="majorBidi" w:cstheme="majorBidi"/>
                <w:b/>
                <w:bCs/>
                <w:sz w:val="28"/>
                <w:szCs w:val="28"/>
              </w:rPr>
            </w:pPr>
            <w:r w:rsidRPr="00BF0652">
              <w:rPr>
                <w:rFonts w:asciiTheme="majorBidi" w:hAnsiTheme="majorBidi" w:cstheme="majorBidi"/>
                <w:b/>
                <w:bCs/>
                <w:sz w:val="28"/>
                <w:szCs w:val="28"/>
              </w:rPr>
              <w:t>Conferences and institutional meetings</w:t>
            </w:r>
          </w:p>
        </w:tc>
        <w:tc>
          <w:tcPr>
            <w:tcW w:w="1701" w:type="dxa"/>
          </w:tcPr>
          <w:p w14:paraId="1632C2D6" w14:textId="6EA257C6" w:rsidR="006C7852" w:rsidRPr="00BF0652" w:rsidRDefault="006C7852" w:rsidP="006C7852">
            <w:pPr>
              <w:jc w:val="center"/>
              <w:rPr>
                <w:rFonts w:ascii="Times New Roman" w:hAnsi="Times New Roman" w:cs="Times New Roman"/>
                <w:sz w:val="28"/>
                <w:szCs w:val="28"/>
              </w:rPr>
            </w:pPr>
            <w:r w:rsidRPr="00BF0652">
              <w:rPr>
                <w:rFonts w:ascii="Times New Roman" w:hAnsi="Times New Roman" w:cs="Times New Roman"/>
                <w:b/>
                <w:sz w:val="28"/>
                <w:szCs w:val="28"/>
                <w:lang w:val="en-US"/>
              </w:rPr>
              <w:t>6883</w:t>
            </w:r>
          </w:p>
        </w:tc>
      </w:tr>
      <w:tr w:rsidR="006C7852" w:rsidRPr="00BF0652" w14:paraId="33A58BAC" w14:textId="77777777" w:rsidTr="005573AE">
        <w:tc>
          <w:tcPr>
            <w:tcW w:w="709" w:type="dxa"/>
          </w:tcPr>
          <w:p w14:paraId="44187F9C" w14:textId="77777777" w:rsidR="006C7852" w:rsidRPr="00BF0652" w:rsidRDefault="006C7852" w:rsidP="006C7852">
            <w:pPr>
              <w:rPr>
                <w:rFonts w:asciiTheme="majorBidi" w:hAnsiTheme="majorBidi" w:cstheme="majorBidi"/>
                <w:i/>
                <w:iCs/>
                <w:sz w:val="28"/>
                <w:szCs w:val="28"/>
              </w:rPr>
            </w:pPr>
            <w:r w:rsidRPr="00BF0652">
              <w:rPr>
                <w:rFonts w:asciiTheme="majorBidi" w:hAnsiTheme="majorBidi" w:cstheme="majorBidi"/>
                <w:i/>
                <w:iCs/>
                <w:sz w:val="28"/>
                <w:szCs w:val="28"/>
              </w:rPr>
              <w:t>1.1</w:t>
            </w:r>
          </w:p>
        </w:tc>
        <w:tc>
          <w:tcPr>
            <w:tcW w:w="5982" w:type="dxa"/>
          </w:tcPr>
          <w:p w14:paraId="7AE46F6A" w14:textId="77777777" w:rsidR="006C7852" w:rsidRPr="00BF0652" w:rsidRDefault="006C7852" w:rsidP="006C7852">
            <w:pPr>
              <w:rPr>
                <w:rFonts w:asciiTheme="majorBidi" w:hAnsiTheme="majorBidi" w:cstheme="majorBidi"/>
                <w:i/>
                <w:iCs/>
                <w:sz w:val="28"/>
                <w:szCs w:val="28"/>
              </w:rPr>
            </w:pPr>
            <w:r w:rsidRPr="00BF0652">
              <w:rPr>
                <w:rFonts w:asciiTheme="majorBidi" w:hAnsiTheme="majorBidi" w:cstheme="majorBidi"/>
                <w:i/>
                <w:iCs/>
                <w:sz w:val="28"/>
                <w:szCs w:val="28"/>
              </w:rPr>
              <w:t>Air tickets</w:t>
            </w:r>
          </w:p>
        </w:tc>
        <w:tc>
          <w:tcPr>
            <w:tcW w:w="1701" w:type="dxa"/>
          </w:tcPr>
          <w:p w14:paraId="28933D5B" w14:textId="6FBA75DF" w:rsidR="006C7852" w:rsidRPr="00BF0652" w:rsidRDefault="006C7852" w:rsidP="006C7852">
            <w:pPr>
              <w:jc w:val="center"/>
              <w:rPr>
                <w:rFonts w:ascii="Times New Roman" w:hAnsi="Times New Roman" w:cs="Times New Roman"/>
                <w:sz w:val="28"/>
                <w:szCs w:val="28"/>
                <w:lang w:val="en-GB"/>
              </w:rPr>
            </w:pPr>
            <w:r w:rsidRPr="00BF0652">
              <w:rPr>
                <w:rFonts w:ascii="Times New Roman" w:hAnsi="Times New Roman" w:cs="Times New Roman"/>
                <w:bCs/>
                <w:sz w:val="28"/>
                <w:szCs w:val="28"/>
                <w:lang w:val="en-US"/>
              </w:rPr>
              <w:t>5695</w:t>
            </w:r>
          </w:p>
        </w:tc>
      </w:tr>
      <w:tr w:rsidR="006C7852" w:rsidRPr="00BF0652" w14:paraId="202CB632" w14:textId="77777777" w:rsidTr="005573AE">
        <w:tc>
          <w:tcPr>
            <w:tcW w:w="709" w:type="dxa"/>
          </w:tcPr>
          <w:p w14:paraId="70EC277D" w14:textId="77777777" w:rsidR="006C7852" w:rsidRPr="00BF0652" w:rsidRDefault="006C7852" w:rsidP="006C7852">
            <w:pPr>
              <w:rPr>
                <w:rFonts w:asciiTheme="majorBidi" w:hAnsiTheme="majorBidi" w:cstheme="majorBidi"/>
                <w:sz w:val="28"/>
                <w:szCs w:val="28"/>
              </w:rPr>
            </w:pPr>
            <w:r w:rsidRPr="00BF0652">
              <w:rPr>
                <w:rFonts w:asciiTheme="majorBidi" w:hAnsiTheme="majorBidi" w:cstheme="majorBidi"/>
                <w:sz w:val="28"/>
                <w:szCs w:val="28"/>
              </w:rPr>
              <w:t>1.2</w:t>
            </w:r>
          </w:p>
        </w:tc>
        <w:tc>
          <w:tcPr>
            <w:tcW w:w="5982" w:type="dxa"/>
          </w:tcPr>
          <w:p w14:paraId="2EB3D6BB" w14:textId="77777777" w:rsidR="006C7852" w:rsidRPr="00BF0652" w:rsidRDefault="006C7852" w:rsidP="006C7852">
            <w:pPr>
              <w:rPr>
                <w:rFonts w:asciiTheme="majorBidi" w:hAnsiTheme="majorBidi" w:cstheme="majorBidi"/>
                <w:i/>
                <w:iCs/>
                <w:sz w:val="28"/>
                <w:szCs w:val="28"/>
              </w:rPr>
            </w:pPr>
            <w:r w:rsidRPr="00BF0652">
              <w:rPr>
                <w:rFonts w:asciiTheme="majorBidi" w:hAnsiTheme="majorBidi" w:cstheme="majorBidi"/>
                <w:i/>
                <w:iCs/>
                <w:sz w:val="28"/>
                <w:szCs w:val="28"/>
              </w:rPr>
              <w:t>Perdiems</w:t>
            </w:r>
          </w:p>
        </w:tc>
        <w:tc>
          <w:tcPr>
            <w:tcW w:w="1701" w:type="dxa"/>
          </w:tcPr>
          <w:p w14:paraId="44418233" w14:textId="78DF6A11" w:rsidR="006C7852" w:rsidRPr="00BF0652" w:rsidRDefault="006C7852" w:rsidP="006C7852">
            <w:pPr>
              <w:jc w:val="center"/>
              <w:rPr>
                <w:rFonts w:ascii="Times New Roman" w:hAnsi="Times New Roman" w:cs="Times New Roman"/>
                <w:sz w:val="28"/>
                <w:szCs w:val="28"/>
              </w:rPr>
            </w:pPr>
          </w:p>
        </w:tc>
      </w:tr>
      <w:tr w:rsidR="006C7852" w:rsidRPr="00BF0652" w14:paraId="2D8C3FBE" w14:textId="77777777" w:rsidTr="005573AE">
        <w:tc>
          <w:tcPr>
            <w:tcW w:w="709" w:type="dxa"/>
          </w:tcPr>
          <w:p w14:paraId="6E566391" w14:textId="77777777" w:rsidR="006C7852" w:rsidRPr="00BF0652" w:rsidRDefault="006C7852" w:rsidP="006C7852">
            <w:pPr>
              <w:rPr>
                <w:rFonts w:asciiTheme="majorBidi" w:hAnsiTheme="majorBidi" w:cstheme="majorBidi"/>
                <w:sz w:val="28"/>
                <w:szCs w:val="28"/>
              </w:rPr>
            </w:pPr>
            <w:r w:rsidRPr="00BF0652">
              <w:rPr>
                <w:rFonts w:asciiTheme="majorBidi" w:hAnsiTheme="majorBidi" w:cstheme="majorBidi"/>
                <w:sz w:val="28"/>
                <w:szCs w:val="28"/>
              </w:rPr>
              <w:t>1.3</w:t>
            </w:r>
          </w:p>
        </w:tc>
        <w:tc>
          <w:tcPr>
            <w:tcW w:w="5982" w:type="dxa"/>
          </w:tcPr>
          <w:p w14:paraId="0336B5DA" w14:textId="77777777" w:rsidR="006C7852" w:rsidRPr="00BF0652" w:rsidRDefault="006C7852" w:rsidP="006C7852">
            <w:pPr>
              <w:rPr>
                <w:rFonts w:asciiTheme="majorBidi" w:hAnsiTheme="majorBidi" w:cstheme="majorBidi"/>
                <w:i/>
                <w:iCs/>
                <w:sz w:val="28"/>
                <w:szCs w:val="28"/>
              </w:rPr>
            </w:pPr>
            <w:r w:rsidRPr="00BF0652">
              <w:rPr>
                <w:rFonts w:asciiTheme="majorBidi" w:hAnsiTheme="majorBidi" w:cstheme="majorBidi"/>
                <w:i/>
                <w:iCs/>
                <w:sz w:val="28"/>
                <w:szCs w:val="28"/>
              </w:rPr>
              <w:t>Printings and transport documents</w:t>
            </w:r>
          </w:p>
        </w:tc>
        <w:tc>
          <w:tcPr>
            <w:tcW w:w="1701" w:type="dxa"/>
          </w:tcPr>
          <w:p w14:paraId="64EB2F8E" w14:textId="60625371" w:rsidR="006C7852" w:rsidRPr="00BF0652" w:rsidRDefault="006C7852" w:rsidP="006C7852">
            <w:pPr>
              <w:jc w:val="center"/>
              <w:rPr>
                <w:rFonts w:ascii="Times New Roman" w:hAnsi="Times New Roman" w:cs="Times New Roman"/>
                <w:sz w:val="28"/>
                <w:szCs w:val="28"/>
              </w:rPr>
            </w:pPr>
            <w:r w:rsidRPr="00BF0652">
              <w:rPr>
                <w:rFonts w:ascii="Times New Roman" w:hAnsi="Times New Roman" w:cs="Times New Roman"/>
                <w:bCs/>
                <w:sz w:val="28"/>
                <w:szCs w:val="28"/>
                <w:lang w:val="en-US"/>
              </w:rPr>
              <w:t>1188</w:t>
            </w:r>
          </w:p>
        </w:tc>
      </w:tr>
      <w:tr w:rsidR="006C7852" w:rsidRPr="00BF0652" w14:paraId="12690D87" w14:textId="77777777" w:rsidTr="006C7852">
        <w:trPr>
          <w:trHeight w:val="285"/>
        </w:trPr>
        <w:tc>
          <w:tcPr>
            <w:tcW w:w="709" w:type="dxa"/>
          </w:tcPr>
          <w:p w14:paraId="78762EBE" w14:textId="77777777" w:rsidR="006C7852" w:rsidRPr="00BF0652" w:rsidRDefault="006C7852" w:rsidP="006C7852">
            <w:pPr>
              <w:tabs>
                <w:tab w:val="left" w:pos="576"/>
              </w:tabs>
              <w:rPr>
                <w:rFonts w:asciiTheme="majorBidi" w:hAnsiTheme="majorBidi" w:cstheme="majorBidi"/>
                <w:b/>
                <w:bCs/>
                <w:sz w:val="28"/>
                <w:szCs w:val="28"/>
              </w:rPr>
            </w:pPr>
            <w:r w:rsidRPr="00BF0652">
              <w:rPr>
                <w:rFonts w:asciiTheme="majorBidi" w:hAnsiTheme="majorBidi" w:cstheme="majorBidi"/>
                <w:b/>
                <w:bCs/>
                <w:sz w:val="28"/>
                <w:szCs w:val="28"/>
              </w:rPr>
              <w:t>2</w:t>
            </w:r>
            <w:r w:rsidRPr="00BF0652">
              <w:rPr>
                <w:rFonts w:asciiTheme="majorBidi" w:hAnsiTheme="majorBidi" w:cstheme="majorBidi"/>
                <w:b/>
                <w:bCs/>
                <w:sz w:val="28"/>
                <w:szCs w:val="28"/>
              </w:rPr>
              <w:tab/>
            </w:r>
          </w:p>
        </w:tc>
        <w:tc>
          <w:tcPr>
            <w:tcW w:w="5982" w:type="dxa"/>
          </w:tcPr>
          <w:p w14:paraId="68EC1D3E" w14:textId="2DA25A74" w:rsidR="006C7852" w:rsidRPr="00BF0652" w:rsidRDefault="006C7852" w:rsidP="006C7852">
            <w:pPr>
              <w:rPr>
                <w:rFonts w:asciiTheme="majorBidi" w:hAnsiTheme="majorBidi" w:cstheme="majorBidi"/>
                <w:b/>
                <w:bCs/>
                <w:sz w:val="28"/>
                <w:szCs w:val="28"/>
                <w:lang w:val="en-US"/>
              </w:rPr>
            </w:pPr>
            <w:r w:rsidRPr="00BF0652">
              <w:rPr>
                <w:rFonts w:asciiTheme="majorBidi" w:hAnsiTheme="majorBidi" w:cstheme="majorBidi"/>
                <w:b/>
                <w:bCs/>
                <w:sz w:val="28"/>
                <w:szCs w:val="28"/>
                <w:lang w:val="en-US"/>
              </w:rPr>
              <w:t>T</w:t>
            </w:r>
            <w:r w:rsidRPr="00BF0652">
              <w:rPr>
                <w:rFonts w:asciiTheme="majorBidi" w:hAnsiTheme="majorBidi" w:cstheme="majorBidi"/>
                <w:b/>
                <w:bCs/>
                <w:sz w:val="28"/>
                <w:szCs w:val="28"/>
              </w:rPr>
              <w:t>he Board</w:t>
            </w:r>
            <w:r w:rsidRPr="00BF0652">
              <w:rPr>
                <w:rFonts w:asciiTheme="majorBidi" w:hAnsiTheme="majorBidi" w:cstheme="majorBidi"/>
                <w:b/>
                <w:bCs/>
                <w:sz w:val="28"/>
                <w:szCs w:val="28"/>
                <w:lang w:val="en-US"/>
              </w:rPr>
              <w:t xml:space="preserve"> </w:t>
            </w:r>
            <w:r w:rsidRPr="00BF0652">
              <w:rPr>
                <w:rFonts w:asciiTheme="majorBidi" w:hAnsiTheme="majorBidi" w:cstheme="majorBidi"/>
                <w:b/>
                <w:bCs/>
                <w:sz w:val="28"/>
                <w:szCs w:val="28"/>
              </w:rPr>
              <w:t>Meetings</w:t>
            </w:r>
          </w:p>
        </w:tc>
        <w:tc>
          <w:tcPr>
            <w:tcW w:w="1701" w:type="dxa"/>
          </w:tcPr>
          <w:p w14:paraId="452AB4DB" w14:textId="16975C8C" w:rsidR="006C7852" w:rsidRPr="00BF0652" w:rsidRDefault="006C7852" w:rsidP="006C7852">
            <w:pPr>
              <w:jc w:val="center"/>
              <w:rPr>
                <w:rFonts w:ascii="Times New Roman" w:hAnsi="Times New Roman" w:cs="Times New Roman"/>
                <w:b/>
                <w:bCs/>
                <w:sz w:val="28"/>
                <w:szCs w:val="28"/>
              </w:rPr>
            </w:pPr>
            <w:r w:rsidRPr="00BF0652">
              <w:rPr>
                <w:rFonts w:ascii="Times New Roman" w:hAnsi="Times New Roman" w:cs="Times New Roman"/>
                <w:b/>
                <w:sz w:val="28"/>
                <w:szCs w:val="28"/>
                <w:lang w:val="en-US"/>
              </w:rPr>
              <w:t>2057</w:t>
            </w:r>
          </w:p>
        </w:tc>
      </w:tr>
      <w:tr w:rsidR="006C7852" w:rsidRPr="00BF0652" w14:paraId="7756E2BE" w14:textId="77777777" w:rsidTr="005573AE">
        <w:tc>
          <w:tcPr>
            <w:tcW w:w="709" w:type="dxa"/>
          </w:tcPr>
          <w:p w14:paraId="6338B0F5" w14:textId="77777777" w:rsidR="006C7852" w:rsidRPr="00BF0652" w:rsidRDefault="006C7852" w:rsidP="006C7852">
            <w:pPr>
              <w:rPr>
                <w:rFonts w:asciiTheme="majorBidi" w:hAnsiTheme="majorBidi" w:cstheme="majorBidi"/>
                <w:sz w:val="28"/>
                <w:szCs w:val="28"/>
              </w:rPr>
            </w:pPr>
            <w:r w:rsidRPr="00BF0652">
              <w:rPr>
                <w:rFonts w:asciiTheme="majorBidi" w:hAnsiTheme="majorBidi" w:cstheme="majorBidi"/>
                <w:sz w:val="28"/>
                <w:szCs w:val="28"/>
              </w:rPr>
              <w:t>2.1</w:t>
            </w:r>
          </w:p>
        </w:tc>
        <w:tc>
          <w:tcPr>
            <w:tcW w:w="5982" w:type="dxa"/>
          </w:tcPr>
          <w:p w14:paraId="10E99AB2" w14:textId="77777777" w:rsidR="006C7852" w:rsidRPr="00BF0652" w:rsidRDefault="006C7852" w:rsidP="006C7852">
            <w:pPr>
              <w:rPr>
                <w:rFonts w:asciiTheme="majorBidi" w:hAnsiTheme="majorBidi" w:cstheme="majorBidi"/>
                <w:i/>
                <w:iCs/>
                <w:sz w:val="28"/>
                <w:szCs w:val="28"/>
              </w:rPr>
            </w:pPr>
            <w:r w:rsidRPr="00BF0652">
              <w:rPr>
                <w:rFonts w:asciiTheme="majorBidi" w:hAnsiTheme="majorBidi" w:cstheme="majorBidi"/>
                <w:i/>
                <w:iCs/>
                <w:sz w:val="28"/>
                <w:szCs w:val="28"/>
              </w:rPr>
              <w:t>Accommodation and food</w:t>
            </w:r>
          </w:p>
        </w:tc>
        <w:tc>
          <w:tcPr>
            <w:tcW w:w="1701" w:type="dxa"/>
          </w:tcPr>
          <w:p w14:paraId="6CE06385" w14:textId="2DF508C3" w:rsidR="006C7852" w:rsidRPr="00BF0652" w:rsidRDefault="006C7852" w:rsidP="006C7852">
            <w:pPr>
              <w:jc w:val="center"/>
              <w:rPr>
                <w:rFonts w:ascii="Times New Roman" w:hAnsi="Times New Roman" w:cs="Times New Roman"/>
                <w:sz w:val="28"/>
                <w:szCs w:val="28"/>
              </w:rPr>
            </w:pPr>
          </w:p>
        </w:tc>
      </w:tr>
      <w:tr w:rsidR="006C7852" w:rsidRPr="00BF0652" w14:paraId="6F5E1CEC" w14:textId="77777777" w:rsidTr="005573AE">
        <w:tc>
          <w:tcPr>
            <w:tcW w:w="709" w:type="dxa"/>
          </w:tcPr>
          <w:p w14:paraId="5B4595EC" w14:textId="77777777" w:rsidR="006C7852" w:rsidRPr="00BF0652" w:rsidRDefault="006C7852" w:rsidP="006C7852">
            <w:pPr>
              <w:rPr>
                <w:rFonts w:asciiTheme="majorBidi" w:hAnsiTheme="majorBidi" w:cstheme="majorBidi"/>
                <w:sz w:val="28"/>
                <w:szCs w:val="28"/>
              </w:rPr>
            </w:pPr>
            <w:r w:rsidRPr="00BF0652">
              <w:rPr>
                <w:rFonts w:asciiTheme="majorBidi" w:hAnsiTheme="majorBidi" w:cstheme="majorBidi"/>
                <w:sz w:val="28"/>
                <w:szCs w:val="28"/>
              </w:rPr>
              <w:t>2.2</w:t>
            </w:r>
          </w:p>
        </w:tc>
        <w:tc>
          <w:tcPr>
            <w:tcW w:w="5982" w:type="dxa"/>
          </w:tcPr>
          <w:p w14:paraId="1795652A" w14:textId="77777777" w:rsidR="006C7852" w:rsidRPr="00BF0652" w:rsidRDefault="006C7852" w:rsidP="006C7852">
            <w:pPr>
              <w:rPr>
                <w:rFonts w:asciiTheme="majorBidi" w:hAnsiTheme="majorBidi" w:cstheme="majorBidi"/>
                <w:i/>
                <w:iCs/>
                <w:sz w:val="28"/>
                <w:szCs w:val="28"/>
              </w:rPr>
            </w:pPr>
            <w:r w:rsidRPr="00BF0652">
              <w:rPr>
                <w:rFonts w:asciiTheme="majorBidi" w:hAnsiTheme="majorBidi" w:cstheme="majorBidi"/>
                <w:i/>
                <w:iCs/>
                <w:sz w:val="28"/>
                <w:szCs w:val="28"/>
              </w:rPr>
              <w:t>Translation fees</w:t>
            </w:r>
          </w:p>
        </w:tc>
        <w:tc>
          <w:tcPr>
            <w:tcW w:w="1701" w:type="dxa"/>
          </w:tcPr>
          <w:p w14:paraId="5956BB59" w14:textId="3B7F5B39" w:rsidR="006C7852" w:rsidRPr="00BF0652" w:rsidRDefault="006C7852" w:rsidP="006C7852">
            <w:pPr>
              <w:jc w:val="center"/>
              <w:rPr>
                <w:rFonts w:ascii="Times New Roman" w:hAnsi="Times New Roman" w:cs="Times New Roman"/>
                <w:sz w:val="28"/>
                <w:szCs w:val="28"/>
              </w:rPr>
            </w:pPr>
            <w:r w:rsidRPr="00BF0652">
              <w:rPr>
                <w:rFonts w:ascii="Times New Roman" w:hAnsi="Times New Roman" w:cs="Times New Roman"/>
                <w:bCs/>
                <w:sz w:val="28"/>
                <w:szCs w:val="28"/>
                <w:lang w:val="en-US"/>
              </w:rPr>
              <w:t>2057</w:t>
            </w:r>
          </w:p>
        </w:tc>
      </w:tr>
      <w:tr w:rsidR="006C7852" w:rsidRPr="00BF0652" w14:paraId="3F5D38B3" w14:textId="77777777" w:rsidTr="005573AE">
        <w:tc>
          <w:tcPr>
            <w:tcW w:w="709" w:type="dxa"/>
          </w:tcPr>
          <w:p w14:paraId="0888708A" w14:textId="77777777" w:rsidR="006C7852" w:rsidRPr="00BF0652" w:rsidRDefault="006C7852" w:rsidP="006C7852">
            <w:pPr>
              <w:rPr>
                <w:rFonts w:asciiTheme="majorBidi" w:hAnsiTheme="majorBidi" w:cstheme="majorBidi"/>
                <w:sz w:val="28"/>
                <w:szCs w:val="28"/>
              </w:rPr>
            </w:pPr>
            <w:r w:rsidRPr="00BF0652">
              <w:rPr>
                <w:rFonts w:asciiTheme="majorBidi" w:hAnsiTheme="majorBidi" w:cstheme="majorBidi"/>
                <w:sz w:val="28"/>
                <w:szCs w:val="28"/>
              </w:rPr>
              <w:t>2.3</w:t>
            </w:r>
          </w:p>
        </w:tc>
        <w:tc>
          <w:tcPr>
            <w:tcW w:w="5982" w:type="dxa"/>
          </w:tcPr>
          <w:p w14:paraId="755219B3" w14:textId="77777777" w:rsidR="006C7852" w:rsidRPr="00BF0652" w:rsidRDefault="006C7852" w:rsidP="006C7852">
            <w:pPr>
              <w:rPr>
                <w:rFonts w:asciiTheme="majorBidi" w:hAnsiTheme="majorBidi" w:cstheme="majorBidi"/>
                <w:i/>
                <w:iCs/>
                <w:sz w:val="28"/>
                <w:szCs w:val="28"/>
              </w:rPr>
            </w:pPr>
            <w:r w:rsidRPr="00BF0652">
              <w:rPr>
                <w:rFonts w:asciiTheme="majorBidi" w:hAnsiTheme="majorBidi" w:cstheme="majorBidi"/>
                <w:i/>
                <w:iCs/>
                <w:sz w:val="28"/>
                <w:szCs w:val="28"/>
              </w:rPr>
              <w:t>Printings and transport documents</w:t>
            </w:r>
          </w:p>
        </w:tc>
        <w:tc>
          <w:tcPr>
            <w:tcW w:w="1701" w:type="dxa"/>
          </w:tcPr>
          <w:p w14:paraId="69B0D160" w14:textId="2C5DDA9C" w:rsidR="006C7852" w:rsidRPr="00BF0652" w:rsidRDefault="006C7852" w:rsidP="006C7852">
            <w:pPr>
              <w:jc w:val="center"/>
              <w:rPr>
                <w:rFonts w:ascii="Times New Roman" w:hAnsi="Times New Roman" w:cs="Times New Roman"/>
                <w:sz w:val="28"/>
                <w:szCs w:val="28"/>
              </w:rPr>
            </w:pPr>
          </w:p>
        </w:tc>
      </w:tr>
      <w:tr w:rsidR="006C7852" w:rsidRPr="00BF0652" w14:paraId="3F371FC5" w14:textId="77777777" w:rsidTr="005573AE">
        <w:tc>
          <w:tcPr>
            <w:tcW w:w="709" w:type="dxa"/>
          </w:tcPr>
          <w:p w14:paraId="76550949" w14:textId="77777777" w:rsidR="006C7852" w:rsidRPr="00BF0652" w:rsidRDefault="006C7852" w:rsidP="006C7852">
            <w:pPr>
              <w:rPr>
                <w:rFonts w:asciiTheme="majorBidi" w:hAnsiTheme="majorBidi" w:cstheme="majorBidi"/>
                <w:sz w:val="28"/>
                <w:szCs w:val="28"/>
              </w:rPr>
            </w:pPr>
            <w:r w:rsidRPr="00BF0652">
              <w:rPr>
                <w:rFonts w:asciiTheme="majorBidi" w:hAnsiTheme="majorBidi" w:cstheme="majorBidi"/>
                <w:sz w:val="28"/>
                <w:szCs w:val="28"/>
              </w:rPr>
              <w:t>2.4</w:t>
            </w:r>
          </w:p>
        </w:tc>
        <w:tc>
          <w:tcPr>
            <w:tcW w:w="5982" w:type="dxa"/>
          </w:tcPr>
          <w:p w14:paraId="375222B1" w14:textId="77777777" w:rsidR="006C7852" w:rsidRPr="00BF0652" w:rsidRDefault="006C7852" w:rsidP="006C7852">
            <w:pPr>
              <w:rPr>
                <w:rFonts w:asciiTheme="majorBidi" w:hAnsiTheme="majorBidi" w:cstheme="majorBidi"/>
                <w:i/>
                <w:iCs/>
                <w:sz w:val="28"/>
                <w:szCs w:val="28"/>
              </w:rPr>
            </w:pPr>
            <w:r w:rsidRPr="00BF0652">
              <w:rPr>
                <w:rFonts w:asciiTheme="majorBidi" w:hAnsiTheme="majorBidi" w:cstheme="majorBidi"/>
                <w:i/>
                <w:iCs/>
                <w:sz w:val="28"/>
                <w:szCs w:val="28"/>
              </w:rPr>
              <w:t>Local transport</w:t>
            </w:r>
          </w:p>
        </w:tc>
        <w:tc>
          <w:tcPr>
            <w:tcW w:w="1701" w:type="dxa"/>
          </w:tcPr>
          <w:p w14:paraId="6509ACCD" w14:textId="61AEFA36" w:rsidR="006C7852" w:rsidRPr="00BF0652" w:rsidRDefault="006C7852" w:rsidP="006C7852">
            <w:pPr>
              <w:tabs>
                <w:tab w:val="left" w:pos="675"/>
                <w:tab w:val="center" w:pos="742"/>
              </w:tabs>
              <w:rPr>
                <w:rFonts w:ascii="Times New Roman" w:hAnsi="Times New Roman" w:cs="Times New Roman"/>
                <w:sz w:val="28"/>
                <w:szCs w:val="28"/>
              </w:rPr>
            </w:pPr>
            <w:r w:rsidRPr="00BF0652">
              <w:rPr>
                <w:rFonts w:ascii="Times New Roman" w:hAnsi="Times New Roman" w:cs="Times New Roman"/>
                <w:bCs/>
                <w:sz w:val="28"/>
                <w:szCs w:val="28"/>
                <w:lang w:val="en-US"/>
              </w:rPr>
              <w:tab/>
            </w:r>
            <w:r w:rsidRPr="00BF0652">
              <w:rPr>
                <w:rFonts w:ascii="Times New Roman" w:hAnsi="Times New Roman" w:cs="Times New Roman"/>
                <w:bCs/>
                <w:sz w:val="28"/>
                <w:szCs w:val="28"/>
                <w:lang w:val="en-US"/>
              </w:rPr>
              <w:tab/>
            </w:r>
          </w:p>
        </w:tc>
      </w:tr>
      <w:tr w:rsidR="006C7852" w:rsidRPr="00BF0652" w14:paraId="5D6D32FC" w14:textId="77777777" w:rsidTr="005573AE">
        <w:tc>
          <w:tcPr>
            <w:tcW w:w="709" w:type="dxa"/>
          </w:tcPr>
          <w:p w14:paraId="40CAA69A" w14:textId="77777777" w:rsidR="006C7852" w:rsidRPr="00BF0652" w:rsidRDefault="006C7852" w:rsidP="006C7852">
            <w:pPr>
              <w:rPr>
                <w:rFonts w:asciiTheme="majorBidi" w:hAnsiTheme="majorBidi" w:cstheme="majorBidi"/>
                <w:sz w:val="28"/>
                <w:szCs w:val="28"/>
              </w:rPr>
            </w:pPr>
            <w:r w:rsidRPr="00BF0652">
              <w:rPr>
                <w:rFonts w:asciiTheme="majorBidi" w:hAnsiTheme="majorBidi" w:cstheme="majorBidi"/>
                <w:sz w:val="28"/>
                <w:szCs w:val="28"/>
              </w:rPr>
              <w:t>2.5</w:t>
            </w:r>
          </w:p>
        </w:tc>
        <w:tc>
          <w:tcPr>
            <w:tcW w:w="5982" w:type="dxa"/>
          </w:tcPr>
          <w:p w14:paraId="39663A36" w14:textId="77777777" w:rsidR="006C7852" w:rsidRPr="00BF0652" w:rsidRDefault="006C7852" w:rsidP="006C7852">
            <w:pPr>
              <w:rPr>
                <w:rFonts w:asciiTheme="majorBidi" w:hAnsiTheme="majorBidi" w:cstheme="majorBidi"/>
                <w:i/>
                <w:iCs/>
                <w:sz w:val="28"/>
                <w:szCs w:val="28"/>
              </w:rPr>
            </w:pPr>
            <w:r w:rsidRPr="00BF0652">
              <w:rPr>
                <w:rFonts w:asciiTheme="majorBidi" w:hAnsiTheme="majorBidi" w:cstheme="majorBidi"/>
                <w:i/>
                <w:iCs/>
                <w:sz w:val="28"/>
                <w:szCs w:val="28"/>
              </w:rPr>
              <w:t>Hiring various equipment</w:t>
            </w:r>
          </w:p>
        </w:tc>
        <w:tc>
          <w:tcPr>
            <w:tcW w:w="1701" w:type="dxa"/>
          </w:tcPr>
          <w:p w14:paraId="21D40269" w14:textId="7A62A120" w:rsidR="006C7852" w:rsidRPr="00BF0652" w:rsidRDefault="006C7852" w:rsidP="006C7852">
            <w:pPr>
              <w:tabs>
                <w:tab w:val="left" w:pos="675"/>
                <w:tab w:val="center" w:pos="742"/>
              </w:tabs>
              <w:rPr>
                <w:rFonts w:ascii="Times New Roman" w:hAnsi="Times New Roman" w:cs="Times New Roman"/>
                <w:sz w:val="28"/>
                <w:szCs w:val="28"/>
              </w:rPr>
            </w:pPr>
            <w:r w:rsidRPr="00BF0652">
              <w:rPr>
                <w:rFonts w:ascii="Times New Roman" w:hAnsi="Times New Roman" w:cs="Times New Roman"/>
                <w:bCs/>
                <w:sz w:val="28"/>
                <w:szCs w:val="28"/>
                <w:lang w:val="en-US"/>
              </w:rPr>
              <w:tab/>
            </w:r>
            <w:r w:rsidRPr="00BF0652">
              <w:rPr>
                <w:rFonts w:ascii="Times New Roman" w:hAnsi="Times New Roman" w:cs="Times New Roman"/>
                <w:bCs/>
                <w:sz w:val="28"/>
                <w:szCs w:val="28"/>
                <w:lang w:val="en-US"/>
              </w:rPr>
              <w:tab/>
            </w:r>
          </w:p>
        </w:tc>
      </w:tr>
      <w:tr w:rsidR="006C7852" w:rsidRPr="00BF0652" w14:paraId="7A1B6BA1" w14:textId="77777777" w:rsidTr="005573AE">
        <w:tc>
          <w:tcPr>
            <w:tcW w:w="709" w:type="dxa"/>
          </w:tcPr>
          <w:p w14:paraId="4149DA45" w14:textId="77777777" w:rsidR="006C7852" w:rsidRPr="00BF0652" w:rsidRDefault="006C7852" w:rsidP="006C7852">
            <w:pPr>
              <w:rPr>
                <w:rFonts w:asciiTheme="majorBidi" w:hAnsiTheme="majorBidi" w:cstheme="majorBidi"/>
                <w:sz w:val="28"/>
                <w:szCs w:val="28"/>
              </w:rPr>
            </w:pPr>
            <w:r w:rsidRPr="00BF0652">
              <w:rPr>
                <w:rFonts w:asciiTheme="majorBidi" w:hAnsiTheme="majorBidi" w:cstheme="majorBidi"/>
                <w:sz w:val="28"/>
                <w:szCs w:val="28"/>
              </w:rPr>
              <w:t>2.6</w:t>
            </w:r>
          </w:p>
        </w:tc>
        <w:tc>
          <w:tcPr>
            <w:tcW w:w="5982" w:type="dxa"/>
          </w:tcPr>
          <w:p w14:paraId="4947520C" w14:textId="77777777" w:rsidR="006C7852" w:rsidRPr="00BF0652" w:rsidRDefault="006C7852" w:rsidP="006C7852">
            <w:pPr>
              <w:rPr>
                <w:rFonts w:asciiTheme="majorBidi" w:hAnsiTheme="majorBidi" w:cstheme="majorBidi"/>
                <w:i/>
                <w:iCs/>
                <w:sz w:val="28"/>
                <w:szCs w:val="28"/>
              </w:rPr>
            </w:pPr>
            <w:r w:rsidRPr="00BF0652">
              <w:rPr>
                <w:rFonts w:asciiTheme="majorBidi" w:hAnsiTheme="majorBidi" w:cstheme="majorBidi"/>
                <w:i/>
                <w:iCs/>
                <w:sz w:val="28"/>
                <w:szCs w:val="28"/>
              </w:rPr>
              <w:t>Miscellaneous expenses</w:t>
            </w:r>
          </w:p>
        </w:tc>
        <w:tc>
          <w:tcPr>
            <w:tcW w:w="1701" w:type="dxa"/>
          </w:tcPr>
          <w:p w14:paraId="50236D0D" w14:textId="25A279ED" w:rsidR="006C7852" w:rsidRPr="00BF0652" w:rsidRDefault="006C7852" w:rsidP="006C7852">
            <w:pPr>
              <w:tabs>
                <w:tab w:val="left" w:pos="675"/>
                <w:tab w:val="center" w:pos="742"/>
              </w:tabs>
              <w:rPr>
                <w:rFonts w:ascii="Times New Roman" w:hAnsi="Times New Roman" w:cs="Times New Roman"/>
                <w:sz w:val="28"/>
                <w:szCs w:val="28"/>
              </w:rPr>
            </w:pPr>
            <w:r w:rsidRPr="00BF0652">
              <w:rPr>
                <w:rFonts w:ascii="Times New Roman" w:hAnsi="Times New Roman" w:cs="Times New Roman"/>
                <w:bCs/>
                <w:sz w:val="28"/>
                <w:szCs w:val="28"/>
                <w:lang w:val="en-US"/>
              </w:rPr>
              <w:tab/>
            </w:r>
            <w:r w:rsidRPr="00BF0652">
              <w:rPr>
                <w:rFonts w:ascii="Times New Roman" w:hAnsi="Times New Roman" w:cs="Times New Roman"/>
                <w:bCs/>
                <w:sz w:val="28"/>
                <w:szCs w:val="28"/>
                <w:lang w:val="en-US"/>
              </w:rPr>
              <w:tab/>
            </w:r>
          </w:p>
        </w:tc>
      </w:tr>
      <w:tr w:rsidR="006C7852" w:rsidRPr="00BF0652" w14:paraId="57B9B80A" w14:textId="77777777" w:rsidTr="005573AE">
        <w:tc>
          <w:tcPr>
            <w:tcW w:w="709" w:type="dxa"/>
          </w:tcPr>
          <w:p w14:paraId="08FCEC83" w14:textId="77777777" w:rsidR="006C7852" w:rsidRPr="00BF0652" w:rsidRDefault="006C7852" w:rsidP="006C7852">
            <w:pPr>
              <w:rPr>
                <w:rFonts w:asciiTheme="majorBidi" w:hAnsiTheme="majorBidi" w:cstheme="majorBidi"/>
                <w:sz w:val="28"/>
                <w:szCs w:val="28"/>
              </w:rPr>
            </w:pPr>
          </w:p>
        </w:tc>
        <w:tc>
          <w:tcPr>
            <w:tcW w:w="5982" w:type="dxa"/>
          </w:tcPr>
          <w:p w14:paraId="6A0A1C27" w14:textId="77777777" w:rsidR="006C7852" w:rsidRPr="00BF0652" w:rsidRDefault="006C7852" w:rsidP="006C7852">
            <w:pPr>
              <w:rPr>
                <w:rFonts w:asciiTheme="majorBidi" w:hAnsiTheme="majorBidi" w:cstheme="majorBidi"/>
                <w:b/>
                <w:bCs/>
                <w:sz w:val="28"/>
                <w:szCs w:val="28"/>
              </w:rPr>
            </w:pPr>
            <w:r w:rsidRPr="00BF0652">
              <w:rPr>
                <w:rFonts w:asciiTheme="majorBidi" w:hAnsiTheme="majorBidi" w:cstheme="majorBidi"/>
                <w:b/>
                <w:bCs/>
                <w:sz w:val="28"/>
                <w:szCs w:val="28"/>
              </w:rPr>
              <w:t>TOTAL</w:t>
            </w:r>
          </w:p>
        </w:tc>
        <w:tc>
          <w:tcPr>
            <w:tcW w:w="1701" w:type="dxa"/>
          </w:tcPr>
          <w:p w14:paraId="20E6F7B6" w14:textId="252117C6" w:rsidR="006C7852" w:rsidRPr="00BF0652" w:rsidRDefault="006C7852" w:rsidP="006C7852">
            <w:pPr>
              <w:jc w:val="center"/>
              <w:rPr>
                <w:rFonts w:ascii="Times New Roman" w:hAnsi="Times New Roman" w:cs="Times New Roman"/>
                <w:b/>
                <w:bCs/>
                <w:sz w:val="28"/>
                <w:szCs w:val="28"/>
              </w:rPr>
            </w:pPr>
            <w:r w:rsidRPr="00BF0652">
              <w:rPr>
                <w:rFonts w:ascii="Times New Roman" w:hAnsi="Times New Roman" w:cs="Times New Roman"/>
                <w:b/>
                <w:sz w:val="28"/>
                <w:szCs w:val="28"/>
                <w:lang w:val="en-US"/>
              </w:rPr>
              <w:t>8 940</w:t>
            </w:r>
          </w:p>
        </w:tc>
      </w:tr>
    </w:tbl>
    <w:p w14:paraId="0AD636F2" w14:textId="77777777" w:rsidR="00081344" w:rsidRPr="00BF0652" w:rsidRDefault="00081344" w:rsidP="00D95E46">
      <w:pPr>
        <w:spacing w:after="0"/>
        <w:jc w:val="both"/>
        <w:rPr>
          <w:rFonts w:asciiTheme="majorBidi" w:hAnsiTheme="majorBidi" w:cstheme="majorBidi"/>
          <w:sz w:val="28"/>
          <w:szCs w:val="28"/>
          <w:lang w:val="en-GB"/>
        </w:rPr>
      </w:pPr>
    </w:p>
    <w:p w14:paraId="57069730" w14:textId="10E403DB" w:rsidR="00D95E46" w:rsidRPr="00BF0652" w:rsidRDefault="00D95E46" w:rsidP="005573AE">
      <w:pPr>
        <w:spacing w:after="0"/>
        <w:ind w:left="-340" w:right="340"/>
        <w:jc w:val="both"/>
        <w:rPr>
          <w:rFonts w:asciiTheme="majorBidi" w:hAnsiTheme="majorBidi" w:cstheme="majorBidi"/>
          <w:sz w:val="28"/>
          <w:szCs w:val="28"/>
          <w:rtl/>
          <w:lang w:val="en-GB"/>
        </w:rPr>
      </w:pPr>
      <w:r w:rsidRPr="00BF0652">
        <w:rPr>
          <w:rFonts w:asciiTheme="majorBidi" w:hAnsiTheme="majorBidi" w:cstheme="majorBidi"/>
          <w:sz w:val="28"/>
          <w:szCs w:val="28"/>
          <w:lang w:val="en-GB"/>
        </w:rPr>
        <w:t xml:space="preserve">This expense item is intended for holding the IOFS Executive Council, the IOFS General Assembly, conferences, meetings, however, since the beginning of the coronavirus (COVID-19), a number of important meetings and conferences </w:t>
      </w:r>
      <w:proofErr w:type="gramStart"/>
      <w:r w:rsidRPr="00BF0652">
        <w:rPr>
          <w:rFonts w:asciiTheme="majorBidi" w:hAnsiTheme="majorBidi" w:cstheme="majorBidi"/>
          <w:sz w:val="28"/>
          <w:szCs w:val="28"/>
          <w:lang w:val="en-GB"/>
        </w:rPr>
        <w:t>have been suspended</w:t>
      </w:r>
      <w:proofErr w:type="gramEnd"/>
      <w:r w:rsidRPr="00BF0652">
        <w:rPr>
          <w:rFonts w:asciiTheme="majorBidi" w:hAnsiTheme="majorBidi" w:cstheme="majorBidi"/>
          <w:sz w:val="28"/>
          <w:szCs w:val="28"/>
          <w:lang w:val="en-GB"/>
        </w:rPr>
        <w:t xml:space="preserve"> for the Organization's activities. Currently, these events </w:t>
      </w:r>
      <w:proofErr w:type="gramStart"/>
      <w:r w:rsidRPr="00BF0652">
        <w:rPr>
          <w:rFonts w:asciiTheme="majorBidi" w:hAnsiTheme="majorBidi" w:cstheme="majorBidi"/>
          <w:sz w:val="28"/>
          <w:szCs w:val="28"/>
          <w:lang w:val="en-GB"/>
        </w:rPr>
        <w:t>are conducted</w:t>
      </w:r>
      <w:proofErr w:type="gramEnd"/>
      <w:r w:rsidRPr="00BF0652">
        <w:rPr>
          <w:rFonts w:asciiTheme="majorBidi" w:hAnsiTheme="majorBidi" w:cstheme="majorBidi"/>
          <w:sz w:val="28"/>
          <w:szCs w:val="28"/>
          <w:lang w:val="en-GB"/>
        </w:rPr>
        <w:t xml:space="preserve"> online.</w:t>
      </w:r>
    </w:p>
    <w:p w14:paraId="468099C4" w14:textId="01A85A9E" w:rsidR="000B37BB" w:rsidRPr="00BF0652" w:rsidRDefault="00B865CA" w:rsidP="00464CCE">
      <w:pPr>
        <w:spacing w:after="0"/>
        <w:jc w:val="both"/>
        <w:rPr>
          <w:rFonts w:asciiTheme="majorBidi" w:hAnsiTheme="majorBidi" w:cstheme="majorBidi"/>
          <w:sz w:val="28"/>
          <w:szCs w:val="28"/>
          <w:lang w:val="en-US"/>
        </w:rPr>
      </w:pPr>
      <w:r w:rsidRPr="00BF0652">
        <w:rPr>
          <w:rFonts w:asciiTheme="majorBidi" w:hAnsiTheme="majorBidi" w:cstheme="majorBidi"/>
          <w:sz w:val="28"/>
          <w:szCs w:val="28"/>
          <w:lang w:val="en-US"/>
        </w:rPr>
        <w:t xml:space="preserve">    </w:t>
      </w:r>
    </w:p>
    <w:p w14:paraId="3063B232" w14:textId="139BF89C" w:rsidR="00CC6541" w:rsidRPr="00BF0652" w:rsidRDefault="000B37BB" w:rsidP="006C7852">
      <w:pPr>
        <w:spacing w:after="0"/>
        <w:ind w:left="-340" w:right="340"/>
        <w:jc w:val="both"/>
        <w:rPr>
          <w:rFonts w:asciiTheme="majorBidi" w:hAnsiTheme="majorBidi" w:cstheme="majorBidi"/>
          <w:b/>
          <w:bCs/>
          <w:sz w:val="28"/>
          <w:szCs w:val="28"/>
          <w:lang w:val="en-GB"/>
        </w:rPr>
      </w:pPr>
      <w:r w:rsidRPr="00BF0652">
        <w:rPr>
          <w:rFonts w:asciiTheme="majorBidi" w:hAnsiTheme="majorBidi" w:cstheme="majorBidi"/>
          <w:b/>
          <w:bCs/>
          <w:sz w:val="28"/>
          <w:szCs w:val="28"/>
          <w:lang w:val="en-GB"/>
        </w:rPr>
        <w:t xml:space="preserve">Table No.1 shows that cost item </w:t>
      </w:r>
      <w:proofErr w:type="gramStart"/>
      <w:r w:rsidRPr="00BF0652">
        <w:rPr>
          <w:rFonts w:asciiTheme="majorBidi" w:hAnsiTheme="majorBidi" w:cstheme="majorBidi"/>
          <w:b/>
          <w:bCs/>
          <w:sz w:val="28"/>
          <w:szCs w:val="28"/>
          <w:lang w:val="en-GB"/>
        </w:rPr>
        <w:t>5</w:t>
      </w:r>
      <w:proofErr w:type="gramEnd"/>
      <w:r w:rsidRPr="00BF0652">
        <w:rPr>
          <w:rFonts w:asciiTheme="majorBidi" w:hAnsiTheme="majorBidi" w:cstheme="majorBidi"/>
          <w:b/>
          <w:bCs/>
          <w:sz w:val="28"/>
          <w:szCs w:val="28"/>
          <w:lang w:val="en-GB"/>
        </w:rPr>
        <w:t xml:space="preserve"> “PROGRAMME AND ACTIVITIES” </w:t>
      </w:r>
      <w:r w:rsidR="007C6439" w:rsidRPr="00BF0652">
        <w:rPr>
          <w:rFonts w:asciiTheme="majorBidi" w:hAnsiTheme="majorBidi" w:cstheme="majorBidi"/>
          <w:b/>
          <w:bCs/>
          <w:sz w:val="28"/>
          <w:szCs w:val="28"/>
          <w:lang w:val="en-GB"/>
        </w:rPr>
        <w:t>amounted to</w:t>
      </w:r>
      <w:r w:rsidRPr="00BF0652">
        <w:rPr>
          <w:rFonts w:asciiTheme="majorBidi" w:hAnsiTheme="majorBidi" w:cstheme="majorBidi"/>
          <w:b/>
          <w:bCs/>
          <w:sz w:val="28"/>
          <w:szCs w:val="28"/>
          <w:lang w:val="en-GB"/>
        </w:rPr>
        <w:t xml:space="preserve"> </w:t>
      </w:r>
      <w:r w:rsidR="006C7852" w:rsidRPr="00BF0652">
        <w:rPr>
          <w:rFonts w:ascii="Times New Roman" w:hAnsi="Times New Roman" w:cs="Times New Roman"/>
          <w:b/>
          <w:sz w:val="28"/>
          <w:szCs w:val="28"/>
          <w:lang w:val="en-US"/>
        </w:rPr>
        <w:t xml:space="preserve">71 217 </w:t>
      </w:r>
      <w:r w:rsidRPr="00BF0652">
        <w:rPr>
          <w:rFonts w:asciiTheme="majorBidi" w:hAnsiTheme="majorBidi" w:cstheme="majorBidi"/>
          <w:b/>
          <w:bCs/>
          <w:sz w:val="28"/>
          <w:szCs w:val="28"/>
          <w:lang w:val="en-GB"/>
        </w:rPr>
        <w:t>US dollars.</w:t>
      </w:r>
    </w:p>
    <w:tbl>
      <w:tblPr>
        <w:tblStyle w:val="TableGrid"/>
        <w:tblW w:w="0" w:type="auto"/>
        <w:tblLook w:val="04A0" w:firstRow="1" w:lastRow="0" w:firstColumn="1" w:lastColumn="0" w:noHBand="0" w:noVBand="1"/>
      </w:tblPr>
      <w:tblGrid>
        <w:gridCol w:w="817"/>
        <w:gridCol w:w="5982"/>
        <w:gridCol w:w="1819"/>
      </w:tblGrid>
      <w:tr w:rsidR="00CC6541" w:rsidRPr="00BF0652" w14:paraId="0BB78356" w14:textId="77777777" w:rsidTr="005573AE">
        <w:tc>
          <w:tcPr>
            <w:tcW w:w="817" w:type="dxa"/>
          </w:tcPr>
          <w:p w14:paraId="7BB7F856" w14:textId="77777777" w:rsidR="00CC6541" w:rsidRPr="00BF0652" w:rsidRDefault="00CC6541" w:rsidP="00CA4709">
            <w:pPr>
              <w:rPr>
                <w:rFonts w:asciiTheme="majorBidi" w:hAnsiTheme="majorBidi" w:cstheme="majorBidi"/>
                <w:b/>
                <w:bCs/>
                <w:sz w:val="28"/>
                <w:szCs w:val="28"/>
                <w:lang w:val="en-GB"/>
              </w:rPr>
            </w:pPr>
            <w:r w:rsidRPr="00BF0652">
              <w:rPr>
                <w:rFonts w:asciiTheme="majorBidi" w:hAnsiTheme="majorBidi" w:cstheme="majorBidi"/>
                <w:b/>
                <w:bCs/>
                <w:sz w:val="28"/>
                <w:szCs w:val="28"/>
              </w:rPr>
              <w:t>Seq. No</w:t>
            </w:r>
            <w:r w:rsidR="00FA6129" w:rsidRPr="00BF0652">
              <w:rPr>
                <w:rFonts w:asciiTheme="majorBidi" w:hAnsiTheme="majorBidi" w:cstheme="majorBidi"/>
                <w:b/>
                <w:bCs/>
                <w:sz w:val="28"/>
                <w:szCs w:val="28"/>
                <w:lang w:val="en-GB"/>
              </w:rPr>
              <w:t>.</w:t>
            </w:r>
          </w:p>
        </w:tc>
        <w:tc>
          <w:tcPr>
            <w:tcW w:w="5982" w:type="dxa"/>
          </w:tcPr>
          <w:p w14:paraId="5BBEE2B8" w14:textId="77777777" w:rsidR="00CC6541" w:rsidRPr="00BF0652" w:rsidRDefault="00CC6541" w:rsidP="00CA4709">
            <w:pPr>
              <w:rPr>
                <w:rFonts w:asciiTheme="majorBidi" w:hAnsiTheme="majorBidi" w:cstheme="majorBidi"/>
                <w:b/>
                <w:bCs/>
                <w:sz w:val="28"/>
                <w:szCs w:val="28"/>
              </w:rPr>
            </w:pPr>
            <w:r w:rsidRPr="00BF0652">
              <w:rPr>
                <w:rFonts w:asciiTheme="majorBidi" w:hAnsiTheme="majorBidi" w:cstheme="majorBidi"/>
                <w:b/>
                <w:bCs/>
                <w:sz w:val="28"/>
                <w:szCs w:val="28"/>
              </w:rPr>
              <w:t>TITLES</w:t>
            </w:r>
          </w:p>
        </w:tc>
        <w:tc>
          <w:tcPr>
            <w:tcW w:w="1701" w:type="dxa"/>
          </w:tcPr>
          <w:p w14:paraId="450C80D7" w14:textId="3F147C32" w:rsidR="00CC6541" w:rsidRPr="00BF0652" w:rsidRDefault="00CC6541" w:rsidP="005573AE">
            <w:pPr>
              <w:jc w:val="center"/>
              <w:rPr>
                <w:rFonts w:asciiTheme="majorBidi" w:hAnsiTheme="majorBidi" w:cstheme="majorBidi"/>
                <w:b/>
                <w:bCs/>
                <w:sz w:val="28"/>
                <w:szCs w:val="28"/>
              </w:rPr>
            </w:pPr>
            <w:r w:rsidRPr="00BF0652">
              <w:rPr>
                <w:rFonts w:asciiTheme="majorBidi" w:hAnsiTheme="majorBidi" w:cstheme="majorBidi"/>
                <w:b/>
                <w:bCs/>
                <w:sz w:val="28"/>
                <w:szCs w:val="28"/>
              </w:rPr>
              <w:t>Expenditures (USD)</w:t>
            </w:r>
          </w:p>
        </w:tc>
      </w:tr>
      <w:tr w:rsidR="006C7852" w:rsidRPr="00BF0652" w14:paraId="67A6C650" w14:textId="77777777" w:rsidTr="005573AE">
        <w:tc>
          <w:tcPr>
            <w:tcW w:w="817" w:type="dxa"/>
          </w:tcPr>
          <w:p w14:paraId="1A363BCF" w14:textId="77777777" w:rsidR="006C7852" w:rsidRPr="00BF0652" w:rsidRDefault="006C7852" w:rsidP="006C7852">
            <w:pPr>
              <w:rPr>
                <w:rFonts w:asciiTheme="majorBidi" w:hAnsiTheme="majorBidi" w:cstheme="majorBidi"/>
                <w:b/>
                <w:bCs/>
                <w:sz w:val="28"/>
                <w:szCs w:val="28"/>
              </w:rPr>
            </w:pPr>
            <w:r w:rsidRPr="00BF0652">
              <w:rPr>
                <w:rFonts w:asciiTheme="majorBidi" w:hAnsiTheme="majorBidi" w:cstheme="majorBidi"/>
                <w:b/>
                <w:bCs/>
                <w:sz w:val="28"/>
                <w:szCs w:val="28"/>
              </w:rPr>
              <w:t>1</w:t>
            </w:r>
          </w:p>
        </w:tc>
        <w:tc>
          <w:tcPr>
            <w:tcW w:w="5982" w:type="dxa"/>
          </w:tcPr>
          <w:p w14:paraId="2DA12534" w14:textId="77777777" w:rsidR="006C7852" w:rsidRPr="00BF0652" w:rsidRDefault="006C7852" w:rsidP="006C7852">
            <w:pPr>
              <w:rPr>
                <w:rFonts w:asciiTheme="majorBidi" w:hAnsiTheme="majorBidi" w:cstheme="majorBidi"/>
                <w:b/>
                <w:bCs/>
                <w:sz w:val="28"/>
                <w:szCs w:val="28"/>
              </w:rPr>
            </w:pPr>
            <w:r w:rsidRPr="00BF0652">
              <w:rPr>
                <w:rFonts w:asciiTheme="majorBidi" w:hAnsiTheme="majorBidi" w:cstheme="majorBidi"/>
                <w:b/>
                <w:bCs/>
                <w:sz w:val="28"/>
                <w:szCs w:val="28"/>
              </w:rPr>
              <w:t>Feasibility studies/Documentation</w:t>
            </w:r>
          </w:p>
        </w:tc>
        <w:tc>
          <w:tcPr>
            <w:tcW w:w="1701" w:type="dxa"/>
          </w:tcPr>
          <w:p w14:paraId="1A1D0DCA" w14:textId="536633E9" w:rsidR="006C7852" w:rsidRPr="00BF0652" w:rsidRDefault="006C7852" w:rsidP="006C7852">
            <w:pPr>
              <w:jc w:val="center"/>
              <w:rPr>
                <w:rFonts w:asciiTheme="majorBidi" w:hAnsiTheme="majorBidi" w:cstheme="majorBidi"/>
                <w:b/>
                <w:bCs/>
                <w:sz w:val="28"/>
                <w:szCs w:val="28"/>
              </w:rPr>
            </w:pPr>
          </w:p>
        </w:tc>
      </w:tr>
      <w:tr w:rsidR="006C7852" w:rsidRPr="004C69E0" w14:paraId="2C00B30B" w14:textId="77777777" w:rsidTr="005573AE">
        <w:tc>
          <w:tcPr>
            <w:tcW w:w="817" w:type="dxa"/>
          </w:tcPr>
          <w:p w14:paraId="0412D34B" w14:textId="77777777" w:rsidR="006C7852" w:rsidRPr="00BF0652" w:rsidRDefault="006C7852" w:rsidP="006C7852">
            <w:pPr>
              <w:rPr>
                <w:rFonts w:asciiTheme="majorBidi" w:hAnsiTheme="majorBidi" w:cstheme="majorBidi"/>
                <w:sz w:val="28"/>
                <w:szCs w:val="28"/>
              </w:rPr>
            </w:pPr>
            <w:r w:rsidRPr="00BF0652">
              <w:rPr>
                <w:rFonts w:asciiTheme="majorBidi" w:hAnsiTheme="majorBidi" w:cstheme="majorBidi"/>
                <w:sz w:val="28"/>
                <w:szCs w:val="28"/>
              </w:rPr>
              <w:t>1.1</w:t>
            </w:r>
          </w:p>
        </w:tc>
        <w:tc>
          <w:tcPr>
            <w:tcW w:w="5982" w:type="dxa"/>
          </w:tcPr>
          <w:p w14:paraId="61408AC2" w14:textId="77777777" w:rsidR="006C7852" w:rsidRPr="00BF0652" w:rsidRDefault="006C7852" w:rsidP="006C7852">
            <w:pPr>
              <w:rPr>
                <w:rFonts w:asciiTheme="majorBidi" w:hAnsiTheme="majorBidi" w:cstheme="majorBidi"/>
                <w:i/>
                <w:iCs/>
                <w:sz w:val="28"/>
                <w:szCs w:val="28"/>
                <w:lang w:val="en-GB"/>
              </w:rPr>
            </w:pPr>
            <w:r w:rsidRPr="00BF0652">
              <w:rPr>
                <w:rFonts w:asciiTheme="majorBidi" w:hAnsiTheme="majorBidi" w:cstheme="majorBidi"/>
                <w:i/>
                <w:iCs/>
                <w:sz w:val="28"/>
                <w:szCs w:val="28"/>
                <w:lang w:val="en-GB"/>
              </w:rPr>
              <w:t>Establishment of IOFS Grain Fund</w:t>
            </w:r>
          </w:p>
        </w:tc>
        <w:tc>
          <w:tcPr>
            <w:tcW w:w="1701" w:type="dxa"/>
          </w:tcPr>
          <w:p w14:paraId="04181C42" w14:textId="12E248F0" w:rsidR="006C7852" w:rsidRPr="00BF0652" w:rsidRDefault="006C7852" w:rsidP="006C7852">
            <w:pPr>
              <w:jc w:val="center"/>
              <w:rPr>
                <w:rFonts w:asciiTheme="majorBidi" w:hAnsiTheme="majorBidi" w:cstheme="majorBidi"/>
                <w:sz w:val="28"/>
                <w:szCs w:val="28"/>
                <w:lang w:val="en-US"/>
              </w:rPr>
            </w:pPr>
          </w:p>
        </w:tc>
      </w:tr>
      <w:tr w:rsidR="006C7852" w:rsidRPr="00BF0652" w14:paraId="387F4E97" w14:textId="77777777" w:rsidTr="005573AE">
        <w:tc>
          <w:tcPr>
            <w:tcW w:w="817" w:type="dxa"/>
          </w:tcPr>
          <w:p w14:paraId="31E18723" w14:textId="77777777" w:rsidR="006C7852" w:rsidRPr="00BF0652" w:rsidRDefault="006C7852" w:rsidP="006C7852">
            <w:pPr>
              <w:rPr>
                <w:rFonts w:asciiTheme="majorBidi" w:hAnsiTheme="majorBidi" w:cstheme="majorBidi"/>
                <w:b/>
                <w:bCs/>
                <w:sz w:val="28"/>
                <w:szCs w:val="28"/>
              </w:rPr>
            </w:pPr>
            <w:r w:rsidRPr="00BF0652">
              <w:rPr>
                <w:rFonts w:asciiTheme="majorBidi" w:hAnsiTheme="majorBidi" w:cstheme="majorBidi"/>
                <w:b/>
                <w:bCs/>
                <w:sz w:val="28"/>
                <w:szCs w:val="28"/>
              </w:rPr>
              <w:t>2</w:t>
            </w:r>
          </w:p>
        </w:tc>
        <w:tc>
          <w:tcPr>
            <w:tcW w:w="5982" w:type="dxa"/>
          </w:tcPr>
          <w:p w14:paraId="340A10E6" w14:textId="77777777" w:rsidR="006C7852" w:rsidRPr="00BF0652" w:rsidRDefault="006C7852" w:rsidP="006C7852">
            <w:pPr>
              <w:rPr>
                <w:rFonts w:asciiTheme="majorBidi" w:hAnsiTheme="majorBidi" w:cstheme="majorBidi"/>
                <w:b/>
                <w:bCs/>
                <w:sz w:val="28"/>
                <w:szCs w:val="28"/>
                <w:lang w:val="en-GB"/>
              </w:rPr>
            </w:pPr>
            <w:r w:rsidRPr="00BF0652">
              <w:rPr>
                <w:rFonts w:asciiTheme="majorBidi" w:hAnsiTheme="majorBidi" w:cstheme="majorBidi"/>
                <w:b/>
                <w:bCs/>
                <w:sz w:val="28"/>
                <w:szCs w:val="28"/>
                <w:lang w:val="en-GB"/>
              </w:rPr>
              <w:t>Food security database platform  of IOFS</w:t>
            </w:r>
          </w:p>
        </w:tc>
        <w:tc>
          <w:tcPr>
            <w:tcW w:w="1701" w:type="dxa"/>
          </w:tcPr>
          <w:p w14:paraId="01371077" w14:textId="51EBF99D" w:rsidR="006C7852" w:rsidRPr="00BF0652" w:rsidRDefault="006C7852" w:rsidP="006C7852">
            <w:pPr>
              <w:jc w:val="center"/>
              <w:rPr>
                <w:rFonts w:asciiTheme="majorBidi" w:hAnsiTheme="majorBidi" w:cstheme="majorBidi"/>
                <w:b/>
                <w:bCs/>
                <w:sz w:val="28"/>
                <w:szCs w:val="28"/>
              </w:rPr>
            </w:pPr>
            <w:r w:rsidRPr="00BF0652">
              <w:rPr>
                <w:rFonts w:asciiTheme="majorBidi" w:hAnsiTheme="majorBidi" w:cstheme="majorBidi"/>
                <w:b/>
                <w:sz w:val="28"/>
                <w:szCs w:val="28"/>
                <w:lang w:val="en-US"/>
              </w:rPr>
              <w:t>35503</w:t>
            </w:r>
          </w:p>
        </w:tc>
      </w:tr>
      <w:tr w:rsidR="006C7852" w:rsidRPr="00BF0652" w14:paraId="4F6043EC" w14:textId="77777777" w:rsidTr="005573AE">
        <w:tc>
          <w:tcPr>
            <w:tcW w:w="817" w:type="dxa"/>
          </w:tcPr>
          <w:p w14:paraId="06F6DAE4" w14:textId="77777777" w:rsidR="006C7852" w:rsidRPr="00BF0652" w:rsidRDefault="006C7852" w:rsidP="006C7852">
            <w:pPr>
              <w:rPr>
                <w:rFonts w:asciiTheme="majorBidi" w:hAnsiTheme="majorBidi" w:cstheme="majorBidi"/>
                <w:b/>
                <w:bCs/>
                <w:sz w:val="28"/>
                <w:szCs w:val="28"/>
              </w:rPr>
            </w:pPr>
            <w:r w:rsidRPr="00BF0652">
              <w:rPr>
                <w:rFonts w:asciiTheme="majorBidi" w:hAnsiTheme="majorBidi" w:cstheme="majorBidi"/>
                <w:b/>
                <w:bCs/>
                <w:sz w:val="28"/>
                <w:szCs w:val="28"/>
              </w:rPr>
              <w:t>3</w:t>
            </w:r>
          </w:p>
        </w:tc>
        <w:tc>
          <w:tcPr>
            <w:tcW w:w="5982" w:type="dxa"/>
          </w:tcPr>
          <w:p w14:paraId="47380836" w14:textId="77777777" w:rsidR="006C7852" w:rsidRPr="00BF0652" w:rsidRDefault="006C7852" w:rsidP="006C7852">
            <w:pPr>
              <w:rPr>
                <w:rFonts w:asciiTheme="majorBidi" w:hAnsiTheme="majorBidi" w:cstheme="majorBidi"/>
                <w:b/>
                <w:bCs/>
                <w:sz w:val="28"/>
                <w:szCs w:val="28"/>
                <w:lang w:val="en-GB"/>
              </w:rPr>
            </w:pPr>
            <w:r w:rsidRPr="00BF0652">
              <w:rPr>
                <w:rFonts w:asciiTheme="majorBidi" w:hAnsiTheme="majorBidi" w:cstheme="majorBidi"/>
                <w:b/>
                <w:bCs/>
                <w:sz w:val="28"/>
                <w:szCs w:val="28"/>
                <w:lang w:val="en-GB"/>
              </w:rPr>
              <w:t>Preliminary preparation for the establishment and development of IFPA</w:t>
            </w:r>
          </w:p>
        </w:tc>
        <w:tc>
          <w:tcPr>
            <w:tcW w:w="1701" w:type="dxa"/>
          </w:tcPr>
          <w:p w14:paraId="4B9FDFF9" w14:textId="2CA9F098" w:rsidR="006C7852" w:rsidRPr="00BF0652" w:rsidRDefault="006C7852" w:rsidP="006C7852">
            <w:pPr>
              <w:jc w:val="center"/>
              <w:rPr>
                <w:rFonts w:asciiTheme="majorBidi" w:hAnsiTheme="majorBidi" w:cstheme="majorBidi"/>
                <w:b/>
                <w:bCs/>
                <w:sz w:val="28"/>
                <w:szCs w:val="28"/>
              </w:rPr>
            </w:pPr>
            <w:r w:rsidRPr="00BF0652">
              <w:rPr>
                <w:rFonts w:asciiTheme="majorBidi" w:hAnsiTheme="majorBidi" w:cstheme="majorBidi"/>
                <w:b/>
                <w:sz w:val="28"/>
                <w:szCs w:val="28"/>
                <w:lang w:val="en-US"/>
              </w:rPr>
              <w:t>35714</w:t>
            </w:r>
          </w:p>
        </w:tc>
      </w:tr>
      <w:tr w:rsidR="006C7852" w:rsidRPr="00BF0652" w14:paraId="6150EF2E" w14:textId="77777777" w:rsidTr="005573AE">
        <w:tc>
          <w:tcPr>
            <w:tcW w:w="817" w:type="dxa"/>
          </w:tcPr>
          <w:p w14:paraId="3B1AA73A" w14:textId="77777777" w:rsidR="006C7852" w:rsidRPr="00BF0652" w:rsidRDefault="006C7852" w:rsidP="006C7852">
            <w:pPr>
              <w:rPr>
                <w:rFonts w:asciiTheme="majorBidi" w:hAnsiTheme="majorBidi" w:cstheme="majorBidi"/>
                <w:b/>
                <w:bCs/>
                <w:sz w:val="28"/>
                <w:szCs w:val="28"/>
              </w:rPr>
            </w:pPr>
          </w:p>
        </w:tc>
        <w:tc>
          <w:tcPr>
            <w:tcW w:w="5982" w:type="dxa"/>
          </w:tcPr>
          <w:p w14:paraId="088E2488" w14:textId="77777777" w:rsidR="006C7852" w:rsidRPr="00BF0652" w:rsidRDefault="006C7852" w:rsidP="006C7852">
            <w:pPr>
              <w:rPr>
                <w:rFonts w:asciiTheme="majorBidi" w:hAnsiTheme="majorBidi" w:cstheme="majorBidi"/>
                <w:b/>
                <w:bCs/>
                <w:sz w:val="28"/>
                <w:szCs w:val="28"/>
                <w:lang w:val="en-US"/>
              </w:rPr>
            </w:pPr>
            <w:r w:rsidRPr="00BF0652">
              <w:rPr>
                <w:rFonts w:asciiTheme="majorBidi" w:hAnsiTheme="majorBidi" w:cstheme="majorBidi"/>
                <w:b/>
                <w:bCs/>
                <w:sz w:val="28"/>
                <w:szCs w:val="28"/>
              </w:rPr>
              <w:t>TOTAL</w:t>
            </w:r>
          </w:p>
        </w:tc>
        <w:tc>
          <w:tcPr>
            <w:tcW w:w="1701" w:type="dxa"/>
          </w:tcPr>
          <w:p w14:paraId="501C1B52" w14:textId="551D054E" w:rsidR="006C7852" w:rsidRPr="00BF0652" w:rsidRDefault="006C7852" w:rsidP="006C7852">
            <w:pPr>
              <w:jc w:val="center"/>
              <w:rPr>
                <w:rFonts w:asciiTheme="majorBidi" w:hAnsiTheme="majorBidi" w:cstheme="majorBidi"/>
                <w:b/>
                <w:bCs/>
                <w:sz w:val="28"/>
                <w:szCs w:val="28"/>
              </w:rPr>
            </w:pPr>
            <w:r w:rsidRPr="00BF0652">
              <w:rPr>
                <w:rFonts w:asciiTheme="majorBidi" w:hAnsiTheme="majorBidi" w:cstheme="majorBidi"/>
                <w:b/>
                <w:sz w:val="28"/>
                <w:szCs w:val="28"/>
                <w:lang w:val="en-US"/>
              </w:rPr>
              <w:t>71 217</w:t>
            </w:r>
          </w:p>
        </w:tc>
      </w:tr>
    </w:tbl>
    <w:p w14:paraId="78F4A21B" w14:textId="77777777" w:rsidR="00CC6541" w:rsidRPr="00BF0652" w:rsidRDefault="00CC6541" w:rsidP="000B37BB">
      <w:pPr>
        <w:spacing w:after="0"/>
        <w:jc w:val="both"/>
        <w:rPr>
          <w:rFonts w:asciiTheme="majorBidi" w:hAnsiTheme="majorBidi" w:cstheme="majorBidi"/>
          <w:b/>
          <w:bCs/>
          <w:sz w:val="28"/>
          <w:szCs w:val="28"/>
          <w:lang w:val="en-GB"/>
        </w:rPr>
      </w:pPr>
    </w:p>
    <w:p w14:paraId="5BFBE350" w14:textId="11D1751C" w:rsidR="00751836" w:rsidRDefault="005B0B13" w:rsidP="005573AE">
      <w:pPr>
        <w:spacing w:after="0"/>
        <w:ind w:left="-340" w:right="340"/>
        <w:jc w:val="both"/>
        <w:rPr>
          <w:rFonts w:asciiTheme="majorBidi" w:hAnsiTheme="majorBidi" w:cstheme="majorBidi"/>
          <w:sz w:val="28"/>
          <w:szCs w:val="28"/>
          <w:rtl/>
          <w:lang w:val="en-GB"/>
        </w:rPr>
      </w:pPr>
      <w:r w:rsidRPr="00BF0652">
        <w:rPr>
          <w:rFonts w:asciiTheme="majorBidi" w:hAnsiTheme="majorBidi" w:cstheme="majorBidi"/>
          <w:sz w:val="28"/>
          <w:szCs w:val="28"/>
          <w:lang w:val="en-GB"/>
        </w:rPr>
        <w:t xml:space="preserve">     </w:t>
      </w:r>
      <w:r w:rsidR="00751836" w:rsidRPr="00BF0652">
        <w:rPr>
          <w:rFonts w:asciiTheme="majorBidi" w:hAnsiTheme="majorBidi" w:cstheme="majorBidi"/>
          <w:sz w:val="28"/>
          <w:szCs w:val="28"/>
          <w:lang w:val="en-GB"/>
        </w:rPr>
        <w:t>The IOFS implements a number of strategic programs aimed at enhancing agricultural cooperation, trade development and food security in the IOFS</w:t>
      </w:r>
      <w:r w:rsidR="00684D29" w:rsidRPr="00BF0652">
        <w:rPr>
          <w:rFonts w:asciiTheme="majorBidi" w:hAnsiTheme="majorBidi" w:cstheme="majorBidi"/>
          <w:sz w:val="28"/>
          <w:szCs w:val="28"/>
          <w:lang w:val="en-GB"/>
        </w:rPr>
        <w:t>/</w:t>
      </w:r>
      <w:r w:rsidR="00751836" w:rsidRPr="00BF0652">
        <w:rPr>
          <w:rFonts w:asciiTheme="majorBidi" w:hAnsiTheme="majorBidi" w:cstheme="majorBidi"/>
          <w:sz w:val="28"/>
          <w:szCs w:val="28"/>
          <w:lang w:val="en-GB"/>
        </w:rPr>
        <w:t>OI</w:t>
      </w:r>
      <w:r w:rsidR="00C60601" w:rsidRPr="00BF0652">
        <w:rPr>
          <w:rFonts w:asciiTheme="majorBidi" w:hAnsiTheme="majorBidi" w:cstheme="majorBidi"/>
          <w:sz w:val="28"/>
          <w:szCs w:val="28"/>
          <w:lang w:val="en-GB"/>
        </w:rPr>
        <w:t>C</w:t>
      </w:r>
      <w:r w:rsidR="00751836" w:rsidRPr="00BF0652">
        <w:rPr>
          <w:rFonts w:asciiTheme="majorBidi" w:hAnsiTheme="majorBidi" w:cstheme="majorBidi"/>
          <w:sz w:val="28"/>
          <w:szCs w:val="28"/>
          <w:lang w:val="en-GB"/>
        </w:rPr>
        <w:t xml:space="preserve"> member states.</w:t>
      </w:r>
    </w:p>
    <w:p w14:paraId="32A91114" w14:textId="77777777" w:rsidR="00BF0652" w:rsidRPr="00BF0652" w:rsidRDefault="00BF0652" w:rsidP="005573AE">
      <w:pPr>
        <w:spacing w:after="0"/>
        <w:ind w:left="-340" w:right="340"/>
        <w:jc w:val="both"/>
        <w:rPr>
          <w:rFonts w:asciiTheme="majorBidi" w:hAnsiTheme="majorBidi" w:cstheme="majorBidi"/>
          <w:sz w:val="28"/>
          <w:szCs w:val="28"/>
          <w:lang w:val="en-GB"/>
        </w:rPr>
      </w:pPr>
    </w:p>
    <w:p w14:paraId="694C577D" w14:textId="3511D004" w:rsidR="00751836" w:rsidRPr="00BF0652" w:rsidRDefault="00751836" w:rsidP="005573AE">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GB"/>
        </w:rPr>
        <w:lastRenderedPageBreak/>
        <w:t xml:space="preserve">     During the reporting period, the supplier was paid a payment </w:t>
      </w:r>
      <w:proofErr w:type="gramStart"/>
      <w:r w:rsidRPr="00BF0652">
        <w:rPr>
          <w:rFonts w:asciiTheme="majorBidi" w:hAnsiTheme="majorBidi" w:cstheme="majorBidi"/>
          <w:sz w:val="28"/>
          <w:szCs w:val="28"/>
          <w:lang w:val="en-GB"/>
        </w:rPr>
        <w:t>in the amount of</w:t>
      </w:r>
      <w:proofErr w:type="gramEnd"/>
      <w:r w:rsidRPr="00BF0652">
        <w:rPr>
          <w:rFonts w:asciiTheme="majorBidi" w:hAnsiTheme="majorBidi" w:cstheme="majorBidi"/>
          <w:sz w:val="28"/>
          <w:szCs w:val="28"/>
          <w:lang w:val="en-GB"/>
        </w:rPr>
        <w:t xml:space="preserve"> </w:t>
      </w:r>
      <w:r w:rsidRPr="00BF0652">
        <w:rPr>
          <w:rFonts w:asciiTheme="majorBidi" w:hAnsiTheme="majorBidi" w:cstheme="majorBidi"/>
          <w:b/>
          <w:bCs/>
          <w:sz w:val="28"/>
          <w:szCs w:val="28"/>
          <w:lang w:val="en-GB"/>
        </w:rPr>
        <w:t>11</w:t>
      </w:r>
      <w:r w:rsidR="00E97242" w:rsidRPr="00BF0652">
        <w:rPr>
          <w:rFonts w:asciiTheme="majorBidi" w:hAnsiTheme="majorBidi" w:cstheme="majorBidi"/>
          <w:b/>
          <w:bCs/>
          <w:sz w:val="28"/>
          <w:szCs w:val="28"/>
          <w:lang w:val="en-GB"/>
        </w:rPr>
        <w:t>.</w:t>
      </w:r>
      <w:r w:rsidRPr="00BF0652">
        <w:rPr>
          <w:rFonts w:asciiTheme="majorBidi" w:hAnsiTheme="majorBidi" w:cstheme="majorBidi"/>
          <w:b/>
          <w:bCs/>
          <w:sz w:val="28"/>
          <w:szCs w:val="28"/>
          <w:lang w:val="en-GB"/>
        </w:rPr>
        <w:t>827 US</w:t>
      </w:r>
      <w:r w:rsidRPr="00BF0652">
        <w:rPr>
          <w:rFonts w:asciiTheme="majorBidi" w:hAnsiTheme="majorBidi" w:cstheme="majorBidi"/>
          <w:sz w:val="28"/>
          <w:szCs w:val="28"/>
          <w:lang w:val="en-GB"/>
        </w:rPr>
        <w:t xml:space="preserve"> </w:t>
      </w:r>
      <w:r w:rsidRPr="00BF0652">
        <w:rPr>
          <w:rFonts w:asciiTheme="majorBidi" w:hAnsiTheme="majorBidi" w:cstheme="majorBidi"/>
          <w:b/>
          <w:bCs/>
          <w:sz w:val="28"/>
          <w:szCs w:val="28"/>
          <w:lang w:val="en-GB"/>
        </w:rPr>
        <w:t>dollars</w:t>
      </w:r>
      <w:r w:rsidRPr="00BF0652">
        <w:rPr>
          <w:rFonts w:asciiTheme="majorBidi" w:hAnsiTheme="majorBidi" w:cstheme="majorBidi"/>
          <w:sz w:val="28"/>
          <w:szCs w:val="28"/>
          <w:lang w:val="en-GB"/>
        </w:rPr>
        <w:t xml:space="preserve"> for the services provided for the development of the </w:t>
      </w:r>
      <w:r w:rsidRPr="00BF0652">
        <w:rPr>
          <w:rFonts w:asciiTheme="majorBidi" w:hAnsiTheme="majorBidi" w:cstheme="majorBidi"/>
          <w:b/>
          <w:bCs/>
          <w:sz w:val="28"/>
          <w:szCs w:val="28"/>
          <w:lang w:val="en-GB"/>
        </w:rPr>
        <w:t>IT product "</w:t>
      </w:r>
      <w:r w:rsidR="00AD5C7E" w:rsidRPr="00BF0652">
        <w:rPr>
          <w:rFonts w:asciiTheme="majorBidi" w:hAnsiTheme="majorBidi" w:cstheme="majorBidi"/>
          <w:b/>
          <w:bCs/>
          <w:sz w:val="28"/>
          <w:szCs w:val="28"/>
          <w:lang w:val="en-GB"/>
        </w:rPr>
        <w:t>Workflow</w:t>
      </w:r>
      <w:r w:rsidRPr="00BF0652">
        <w:rPr>
          <w:rFonts w:asciiTheme="majorBidi" w:hAnsiTheme="majorBidi" w:cstheme="majorBidi"/>
          <w:b/>
          <w:bCs/>
          <w:sz w:val="28"/>
          <w:szCs w:val="28"/>
          <w:lang w:val="en-GB"/>
        </w:rPr>
        <w:t xml:space="preserve"> Electronic Document Management System"</w:t>
      </w:r>
      <w:r w:rsidRPr="00BF0652">
        <w:rPr>
          <w:rFonts w:asciiTheme="majorBidi" w:hAnsiTheme="majorBidi" w:cstheme="majorBidi"/>
          <w:sz w:val="28"/>
          <w:szCs w:val="28"/>
          <w:lang w:val="en-GB"/>
        </w:rPr>
        <w:t>, based on a computer program called the ARTA SYNERGY Platform. Currently, this IT product "</w:t>
      </w:r>
      <w:r w:rsidR="00AD5C7E" w:rsidRPr="00BF0652">
        <w:rPr>
          <w:rFonts w:asciiTheme="majorBidi" w:hAnsiTheme="majorBidi" w:cstheme="majorBidi"/>
          <w:sz w:val="28"/>
          <w:szCs w:val="28"/>
          <w:lang w:val="en-GB"/>
        </w:rPr>
        <w:t>Workflow</w:t>
      </w:r>
      <w:r w:rsidRPr="00BF0652">
        <w:rPr>
          <w:rFonts w:asciiTheme="majorBidi" w:hAnsiTheme="majorBidi" w:cstheme="majorBidi"/>
          <w:sz w:val="28"/>
          <w:szCs w:val="28"/>
          <w:lang w:val="en-GB"/>
        </w:rPr>
        <w:t xml:space="preserve"> electronic document management system" </w:t>
      </w:r>
      <w:proofErr w:type="gramStart"/>
      <w:r w:rsidRPr="00BF0652">
        <w:rPr>
          <w:rFonts w:asciiTheme="majorBidi" w:hAnsiTheme="majorBidi" w:cstheme="majorBidi"/>
          <w:sz w:val="28"/>
          <w:szCs w:val="28"/>
          <w:lang w:val="en-GB"/>
        </w:rPr>
        <w:t>is put</w:t>
      </w:r>
      <w:proofErr w:type="gramEnd"/>
      <w:r w:rsidRPr="00BF0652">
        <w:rPr>
          <w:rFonts w:asciiTheme="majorBidi" w:hAnsiTheme="majorBidi" w:cstheme="majorBidi"/>
          <w:sz w:val="28"/>
          <w:szCs w:val="28"/>
          <w:lang w:val="en-GB"/>
        </w:rPr>
        <w:t xml:space="preserve"> on the balance sheet of the organization as an intangible asset. For technical support of the IT product "</w:t>
      </w:r>
      <w:r w:rsidR="00AD5C7E" w:rsidRPr="00BF0652">
        <w:rPr>
          <w:rFonts w:asciiTheme="majorBidi" w:hAnsiTheme="majorBidi" w:cstheme="majorBidi"/>
          <w:sz w:val="28"/>
          <w:szCs w:val="28"/>
          <w:lang w:val="en-GB"/>
        </w:rPr>
        <w:t>Workflow</w:t>
      </w:r>
      <w:r w:rsidRPr="00BF0652">
        <w:rPr>
          <w:rFonts w:asciiTheme="majorBidi" w:hAnsiTheme="majorBidi" w:cstheme="majorBidi"/>
          <w:sz w:val="28"/>
          <w:szCs w:val="28"/>
          <w:lang w:val="en-GB"/>
        </w:rPr>
        <w:t xml:space="preserve"> electronic document management </w:t>
      </w:r>
      <w:r w:rsidR="00AD5C7E" w:rsidRPr="00BF0652">
        <w:rPr>
          <w:rFonts w:asciiTheme="majorBidi" w:hAnsiTheme="majorBidi" w:cstheme="majorBidi"/>
          <w:sz w:val="28"/>
          <w:szCs w:val="28"/>
          <w:lang w:val="en-GB"/>
        </w:rPr>
        <w:t>system”,</w:t>
      </w:r>
      <w:r w:rsidRPr="00BF0652">
        <w:rPr>
          <w:rFonts w:asciiTheme="majorBidi" w:hAnsiTheme="majorBidi" w:cstheme="majorBidi"/>
          <w:sz w:val="28"/>
          <w:szCs w:val="28"/>
          <w:lang w:val="en-GB"/>
        </w:rPr>
        <w:t xml:space="preserve"> the amount of expenses amounted to </w:t>
      </w:r>
      <w:r w:rsidRPr="00BF0652">
        <w:rPr>
          <w:rFonts w:asciiTheme="majorBidi" w:hAnsiTheme="majorBidi" w:cstheme="majorBidi"/>
          <w:b/>
          <w:bCs/>
          <w:sz w:val="28"/>
          <w:szCs w:val="28"/>
          <w:lang w:val="en-GB"/>
        </w:rPr>
        <w:t>1</w:t>
      </w:r>
      <w:r w:rsidR="00E97242" w:rsidRPr="00BF0652">
        <w:rPr>
          <w:rFonts w:asciiTheme="majorBidi" w:hAnsiTheme="majorBidi" w:cstheme="majorBidi"/>
          <w:b/>
          <w:bCs/>
          <w:sz w:val="28"/>
          <w:szCs w:val="28"/>
          <w:lang w:val="en-GB"/>
        </w:rPr>
        <w:t>.</w:t>
      </w:r>
      <w:r w:rsidRPr="00BF0652">
        <w:rPr>
          <w:rFonts w:asciiTheme="majorBidi" w:hAnsiTheme="majorBidi" w:cstheme="majorBidi"/>
          <w:b/>
          <w:bCs/>
          <w:sz w:val="28"/>
          <w:szCs w:val="28"/>
          <w:lang w:val="en-GB"/>
        </w:rPr>
        <w:t>863 US dollars</w:t>
      </w:r>
      <w:r w:rsidRPr="00BF0652">
        <w:rPr>
          <w:rFonts w:asciiTheme="majorBidi" w:hAnsiTheme="majorBidi" w:cstheme="majorBidi"/>
          <w:sz w:val="28"/>
          <w:szCs w:val="28"/>
          <w:lang w:val="en-GB"/>
        </w:rPr>
        <w:t>.</w:t>
      </w:r>
    </w:p>
    <w:p w14:paraId="30C5580A" w14:textId="0FF0A5E8" w:rsidR="00EF3A13" w:rsidRPr="00BF0652" w:rsidRDefault="005B0B13" w:rsidP="005573AE">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GB"/>
        </w:rPr>
        <w:t xml:space="preserve">     </w:t>
      </w:r>
      <w:r w:rsidR="00923619" w:rsidRPr="00BF0652">
        <w:rPr>
          <w:rFonts w:asciiTheme="majorBidi" w:hAnsiTheme="majorBidi" w:cstheme="majorBidi"/>
          <w:sz w:val="28"/>
          <w:szCs w:val="28"/>
          <w:lang w:val="en-GB"/>
        </w:rPr>
        <w:t xml:space="preserve">The organization carried out </w:t>
      </w:r>
      <w:r w:rsidR="008E0E20" w:rsidRPr="00BF0652">
        <w:rPr>
          <w:rFonts w:asciiTheme="majorBidi" w:hAnsiTheme="majorBidi" w:cstheme="majorBidi"/>
          <w:sz w:val="28"/>
          <w:szCs w:val="28"/>
          <w:lang w:val="en-GB"/>
        </w:rPr>
        <w:t xml:space="preserve">the </w:t>
      </w:r>
      <w:r w:rsidR="00923619" w:rsidRPr="00BF0652">
        <w:rPr>
          <w:rFonts w:asciiTheme="majorBidi" w:hAnsiTheme="majorBidi" w:cstheme="majorBidi"/>
          <w:sz w:val="28"/>
          <w:szCs w:val="28"/>
          <w:lang w:val="en-GB"/>
        </w:rPr>
        <w:t xml:space="preserve">work to provide access to the Qlik Sense technological platform and through the launch of </w:t>
      </w:r>
      <w:r w:rsidR="00725039" w:rsidRPr="00BF0652">
        <w:rPr>
          <w:rFonts w:asciiTheme="majorBidi" w:hAnsiTheme="majorBidi" w:cstheme="majorBidi"/>
          <w:sz w:val="28"/>
          <w:szCs w:val="28"/>
          <w:lang w:val="en-GB"/>
        </w:rPr>
        <w:t>the</w:t>
      </w:r>
      <w:r w:rsidR="00923619" w:rsidRPr="00BF0652">
        <w:rPr>
          <w:rFonts w:asciiTheme="majorBidi" w:hAnsiTheme="majorBidi" w:cstheme="majorBidi"/>
          <w:sz w:val="28"/>
          <w:szCs w:val="28"/>
          <w:lang w:val="en-GB"/>
        </w:rPr>
        <w:t xml:space="preserve"> mobile analytical application</w:t>
      </w:r>
      <w:r w:rsidR="00725039" w:rsidRPr="00BF0652">
        <w:rPr>
          <w:rFonts w:asciiTheme="majorBidi" w:hAnsiTheme="majorBidi" w:cstheme="majorBidi"/>
          <w:sz w:val="28"/>
          <w:szCs w:val="28"/>
          <w:lang w:val="en-GB"/>
        </w:rPr>
        <w:t xml:space="preserve"> </w:t>
      </w:r>
      <w:r w:rsidR="00923619" w:rsidRPr="00BF0652">
        <w:rPr>
          <w:rFonts w:asciiTheme="majorBidi" w:hAnsiTheme="majorBidi" w:cstheme="majorBidi"/>
          <w:sz w:val="28"/>
          <w:szCs w:val="28"/>
          <w:lang w:val="en-GB"/>
        </w:rPr>
        <w:t xml:space="preserve">create its own Database. The Food Balance Database is an analytical food </w:t>
      </w:r>
      <w:r w:rsidR="007D76D4" w:rsidRPr="00BF0652">
        <w:rPr>
          <w:rFonts w:asciiTheme="majorBidi" w:hAnsiTheme="majorBidi" w:cstheme="majorBidi"/>
          <w:sz w:val="28"/>
          <w:szCs w:val="28"/>
          <w:lang w:val="en-GB"/>
        </w:rPr>
        <w:t>database that</w:t>
      </w:r>
      <w:r w:rsidR="00923619" w:rsidRPr="00BF0652">
        <w:rPr>
          <w:rFonts w:asciiTheme="majorBidi" w:hAnsiTheme="majorBidi" w:cstheme="majorBidi"/>
          <w:sz w:val="28"/>
          <w:szCs w:val="28"/>
          <w:lang w:val="en-GB"/>
        </w:rPr>
        <w:t xml:space="preserve"> stores information on the food security situation in all IOFS/OIC states.</w:t>
      </w:r>
    </w:p>
    <w:p w14:paraId="31145311" w14:textId="540EED71" w:rsidR="00923619" w:rsidRPr="00BF0652" w:rsidRDefault="005B0B13" w:rsidP="005573AE">
      <w:pPr>
        <w:spacing w:after="0"/>
        <w:ind w:left="-340" w:right="340"/>
        <w:jc w:val="both"/>
        <w:rPr>
          <w:rFonts w:asciiTheme="majorBidi" w:hAnsiTheme="majorBidi" w:cstheme="majorBidi"/>
          <w:b/>
          <w:bCs/>
          <w:sz w:val="28"/>
          <w:szCs w:val="28"/>
          <w:lang w:val="en-GB"/>
        </w:rPr>
      </w:pPr>
      <w:r w:rsidRPr="00BF0652">
        <w:rPr>
          <w:rFonts w:asciiTheme="majorBidi" w:hAnsiTheme="majorBidi" w:cstheme="majorBidi"/>
          <w:sz w:val="28"/>
          <w:szCs w:val="28"/>
          <w:lang w:val="en-GB"/>
        </w:rPr>
        <w:t xml:space="preserve">     </w:t>
      </w:r>
    </w:p>
    <w:p w14:paraId="73C38884" w14:textId="4A5EB3E3" w:rsidR="00E30ED3" w:rsidRPr="00BF0652" w:rsidRDefault="005B0B13" w:rsidP="005573AE">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GB"/>
        </w:rPr>
        <w:t xml:space="preserve">     </w:t>
      </w:r>
      <w:r w:rsidR="00630492" w:rsidRPr="00BF0652">
        <w:rPr>
          <w:rFonts w:asciiTheme="majorBidi" w:hAnsiTheme="majorBidi" w:cstheme="majorBidi"/>
          <w:sz w:val="28"/>
          <w:szCs w:val="28"/>
          <w:lang w:val="en-GB"/>
        </w:rPr>
        <w:t xml:space="preserve">At the </w:t>
      </w:r>
      <w:r w:rsidR="00AD5C7E" w:rsidRPr="00BF0652">
        <w:rPr>
          <w:rFonts w:asciiTheme="majorBidi" w:hAnsiTheme="majorBidi" w:cstheme="majorBidi"/>
          <w:sz w:val="28"/>
          <w:szCs w:val="28"/>
          <w:lang w:val="en-GB"/>
        </w:rPr>
        <w:t>second</w:t>
      </w:r>
      <w:r w:rsidR="00630492" w:rsidRPr="00BF0652">
        <w:rPr>
          <w:rFonts w:asciiTheme="majorBidi" w:hAnsiTheme="majorBidi" w:cstheme="majorBidi"/>
          <w:sz w:val="28"/>
          <w:szCs w:val="28"/>
          <w:lang w:val="en-GB"/>
        </w:rPr>
        <w:t xml:space="preserve"> General Assembly of the IOFS (August 2019, Jeddah), one of the strategic programs for the creation of the Islamic Food Processing Association (IFPA) was adopted. The goal of this program is to create a single agro-food market in OI</w:t>
      </w:r>
      <w:r w:rsidR="00D07871" w:rsidRPr="00BF0652">
        <w:rPr>
          <w:rFonts w:asciiTheme="majorBidi" w:hAnsiTheme="majorBidi" w:cstheme="majorBidi"/>
          <w:sz w:val="28"/>
          <w:szCs w:val="28"/>
          <w:lang w:val="en-GB"/>
        </w:rPr>
        <w:t>C</w:t>
      </w:r>
      <w:r w:rsidR="00630492" w:rsidRPr="00BF0652">
        <w:rPr>
          <w:rFonts w:asciiTheme="majorBidi" w:hAnsiTheme="majorBidi" w:cstheme="majorBidi"/>
          <w:sz w:val="28"/>
          <w:szCs w:val="28"/>
          <w:lang w:val="en-GB"/>
        </w:rPr>
        <w:t xml:space="preserve"> countries, </w:t>
      </w:r>
      <w:proofErr w:type="gramStart"/>
      <w:r w:rsidR="00630492" w:rsidRPr="00BF0652">
        <w:rPr>
          <w:rFonts w:asciiTheme="majorBidi" w:hAnsiTheme="majorBidi" w:cstheme="majorBidi"/>
          <w:sz w:val="28"/>
          <w:szCs w:val="28"/>
          <w:lang w:val="en-GB"/>
        </w:rPr>
        <w:t>to significantly reduce</w:t>
      </w:r>
      <w:proofErr w:type="gramEnd"/>
      <w:r w:rsidR="00630492" w:rsidRPr="00BF0652">
        <w:rPr>
          <w:rFonts w:asciiTheme="majorBidi" w:hAnsiTheme="majorBidi" w:cstheme="majorBidi"/>
          <w:sz w:val="28"/>
          <w:szCs w:val="28"/>
          <w:lang w:val="en-GB"/>
        </w:rPr>
        <w:t xml:space="preserve"> post-harvest crop losses.</w:t>
      </w:r>
    </w:p>
    <w:p w14:paraId="2F592BE3" w14:textId="03963864" w:rsidR="00E30ED3" w:rsidRPr="00BF0652" w:rsidRDefault="005B0B13" w:rsidP="006C7852">
      <w:pPr>
        <w:spacing w:after="0"/>
        <w:ind w:left="-340" w:right="340"/>
        <w:jc w:val="both"/>
        <w:rPr>
          <w:rFonts w:asciiTheme="majorBidi" w:hAnsiTheme="majorBidi" w:cstheme="majorBidi"/>
          <w:b/>
          <w:bCs/>
          <w:sz w:val="28"/>
          <w:szCs w:val="28"/>
          <w:lang w:val="en-GB"/>
        </w:rPr>
      </w:pPr>
      <w:r w:rsidRPr="00BF0652">
        <w:rPr>
          <w:rFonts w:asciiTheme="majorBidi" w:hAnsiTheme="majorBidi" w:cstheme="majorBidi"/>
          <w:sz w:val="28"/>
          <w:szCs w:val="28"/>
          <w:lang w:val="en-GB"/>
        </w:rPr>
        <w:t xml:space="preserve">     </w:t>
      </w:r>
      <w:r w:rsidR="00630492" w:rsidRPr="00BF0652">
        <w:rPr>
          <w:rFonts w:asciiTheme="majorBidi" w:hAnsiTheme="majorBidi" w:cstheme="majorBidi"/>
          <w:sz w:val="28"/>
          <w:szCs w:val="28"/>
          <w:lang w:val="en-GB"/>
        </w:rPr>
        <w:t xml:space="preserve">During the reporting period, </w:t>
      </w:r>
      <w:r w:rsidR="00884446" w:rsidRPr="00BF0652">
        <w:rPr>
          <w:rFonts w:asciiTheme="majorBidi" w:hAnsiTheme="majorBidi" w:cstheme="majorBidi"/>
          <w:b/>
          <w:bCs/>
          <w:sz w:val="28"/>
          <w:szCs w:val="28"/>
          <w:lang w:val="en-GB"/>
        </w:rPr>
        <w:t xml:space="preserve">work is in progress </w:t>
      </w:r>
      <w:r w:rsidR="00630492" w:rsidRPr="00BF0652">
        <w:rPr>
          <w:rFonts w:asciiTheme="majorBidi" w:hAnsiTheme="majorBidi" w:cstheme="majorBidi"/>
          <w:b/>
          <w:bCs/>
          <w:sz w:val="28"/>
          <w:szCs w:val="28"/>
          <w:lang w:val="en-GB"/>
        </w:rPr>
        <w:t xml:space="preserve">to prepare for the creation and development of the Islamic Food Processing Association (IFPA) and the amount of the expense is </w:t>
      </w:r>
      <w:r w:rsidR="006C7852" w:rsidRPr="00BF0652">
        <w:rPr>
          <w:rFonts w:asciiTheme="majorBidi" w:hAnsiTheme="majorBidi" w:cstheme="majorBidi"/>
          <w:b/>
          <w:sz w:val="28"/>
          <w:szCs w:val="28"/>
          <w:lang w:val="en-US"/>
        </w:rPr>
        <w:t xml:space="preserve">35714 </w:t>
      </w:r>
      <w:r w:rsidR="00630492" w:rsidRPr="00BF0652">
        <w:rPr>
          <w:rFonts w:asciiTheme="majorBidi" w:hAnsiTheme="majorBidi" w:cstheme="majorBidi"/>
          <w:b/>
          <w:bCs/>
          <w:sz w:val="28"/>
          <w:szCs w:val="28"/>
          <w:lang w:val="en-GB"/>
        </w:rPr>
        <w:t>US dollars.</w:t>
      </w:r>
    </w:p>
    <w:p w14:paraId="68B2FB2E" w14:textId="6C5810FA" w:rsidR="008B5FDA" w:rsidRPr="00BF0652" w:rsidRDefault="00A04FEE" w:rsidP="00A04FEE">
      <w:pPr>
        <w:spacing w:after="0"/>
        <w:ind w:left="-340" w:right="340"/>
        <w:jc w:val="both"/>
        <w:rPr>
          <w:rFonts w:asciiTheme="majorBidi" w:hAnsiTheme="majorBidi" w:cstheme="majorBidi"/>
          <w:b/>
          <w:bCs/>
          <w:color w:val="FF0000"/>
          <w:sz w:val="28"/>
          <w:szCs w:val="28"/>
          <w:lang w:val="en-GB"/>
        </w:rPr>
      </w:pPr>
      <w:r w:rsidRPr="00BF0652">
        <w:rPr>
          <w:rFonts w:asciiTheme="majorBidi" w:hAnsiTheme="majorBidi" w:cstheme="majorBidi"/>
          <w:color w:val="FF0000"/>
          <w:sz w:val="28"/>
          <w:szCs w:val="28"/>
          <w:lang w:val="en-GB"/>
        </w:rPr>
        <w:t xml:space="preserve">  </w:t>
      </w:r>
    </w:p>
    <w:p w14:paraId="03F7B31C" w14:textId="1B00F028" w:rsidR="00B266B0" w:rsidRPr="00BF0652" w:rsidRDefault="005B0B13" w:rsidP="00BF0652">
      <w:pPr>
        <w:spacing w:after="0"/>
        <w:ind w:left="-340" w:right="340"/>
        <w:jc w:val="both"/>
        <w:rPr>
          <w:rFonts w:asciiTheme="majorBidi" w:hAnsiTheme="majorBidi" w:cstheme="majorBidi"/>
          <w:sz w:val="28"/>
          <w:szCs w:val="28"/>
          <w:lang w:val="en-GB"/>
        </w:rPr>
      </w:pPr>
      <w:r w:rsidRPr="00BF0652">
        <w:rPr>
          <w:rFonts w:asciiTheme="majorBidi" w:hAnsiTheme="majorBidi" w:cstheme="majorBidi"/>
          <w:sz w:val="28"/>
          <w:szCs w:val="28"/>
          <w:lang w:val="en-GB"/>
        </w:rPr>
        <w:t xml:space="preserve">     </w:t>
      </w:r>
      <w:r w:rsidR="00B266B0" w:rsidRPr="00BF0652">
        <w:rPr>
          <w:rFonts w:asciiTheme="majorBidi" w:hAnsiTheme="majorBidi" w:cstheme="majorBidi"/>
          <w:sz w:val="28"/>
          <w:szCs w:val="28"/>
          <w:lang w:val="en-GB"/>
        </w:rPr>
        <w:t xml:space="preserve">Depending on </w:t>
      </w:r>
      <w:r w:rsidR="00C047B4" w:rsidRPr="00BF0652">
        <w:rPr>
          <w:rFonts w:asciiTheme="majorBidi" w:hAnsiTheme="majorBidi" w:cstheme="majorBidi"/>
          <w:sz w:val="28"/>
          <w:szCs w:val="28"/>
          <w:lang w:val="en-GB"/>
        </w:rPr>
        <w:t>nature of the economic operation</w:t>
      </w:r>
      <w:r w:rsidR="00B266B0" w:rsidRPr="00BF0652">
        <w:rPr>
          <w:rFonts w:asciiTheme="majorBidi" w:hAnsiTheme="majorBidi" w:cstheme="majorBidi"/>
          <w:sz w:val="28"/>
          <w:szCs w:val="28"/>
          <w:lang w:val="en-GB"/>
        </w:rPr>
        <w:t xml:space="preserve">, accounting in the Organization </w:t>
      </w:r>
      <w:proofErr w:type="gramStart"/>
      <w:r w:rsidR="00B266B0" w:rsidRPr="00BF0652">
        <w:rPr>
          <w:rFonts w:asciiTheme="majorBidi" w:hAnsiTheme="majorBidi" w:cstheme="majorBidi"/>
          <w:sz w:val="28"/>
          <w:szCs w:val="28"/>
          <w:lang w:val="en-GB"/>
        </w:rPr>
        <w:t>is maintained</w:t>
      </w:r>
      <w:proofErr w:type="gramEnd"/>
      <w:r w:rsidR="00B266B0" w:rsidRPr="00BF0652">
        <w:rPr>
          <w:rFonts w:asciiTheme="majorBidi" w:hAnsiTheme="majorBidi" w:cstheme="majorBidi"/>
          <w:sz w:val="28"/>
          <w:szCs w:val="28"/>
          <w:lang w:val="en-GB"/>
        </w:rPr>
        <w:t xml:space="preserve"> in different currencies (tenge of the Republic of Kazakhstan, US dollars and euros).</w:t>
      </w:r>
    </w:p>
    <w:p w14:paraId="509EF929" w14:textId="77777777" w:rsidR="00B266B0" w:rsidRPr="00BF0652" w:rsidRDefault="00B266B0" w:rsidP="00B266B0">
      <w:pPr>
        <w:spacing w:after="0"/>
        <w:rPr>
          <w:rFonts w:asciiTheme="majorBidi" w:hAnsiTheme="majorBidi" w:cstheme="majorBidi"/>
          <w:sz w:val="28"/>
          <w:szCs w:val="28"/>
          <w:lang w:val="en-GB"/>
        </w:rPr>
      </w:pPr>
    </w:p>
    <w:p w14:paraId="71DD33EC" w14:textId="77777777" w:rsidR="004C69E0" w:rsidRPr="004C69E0" w:rsidRDefault="004C69E0" w:rsidP="004C69E0">
      <w:pPr>
        <w:spacing w:after="0"/>
        <w:ind w:left="-340"/>
        <w:jc w:val="both"/>
        <w:rPr>
          <w:rFonts w:asciiTheme="majorBidi" w:hAnsiTheme="majorBidi" w:cstheme="majorBidi"/>
          <w:b/>
          <w:bCs/>
          <w:sz w:val="28"/>
          <w:szCs w:val="28"/>
          <w:lang w:val="en-US"/>
        </w:rPr>
      </w:pPr>
      <w:r w:rsidRPr="004C69E0">
        <w:rPr>
          <w:rFonts w:asciiTheme="majorBidi" w:hAnsiTheme="majorBidi" w:cstheme="majorBidi"/>
          <w:b/>
          <w:bCs/>
          <w:sz w:val="28"/>
          <w:szCs w:val="28"/>
          <w:lang w:val="en-US"/>
        </w:rPr>
        <w:t>The Secretariat</w:t>
      </w:r>
    </w:p>
    <w:p w14:paraId="4E1DE9BB" w14:textId="77777777" w:rsidR="004C69E0" w:rsidRPr="004C69E0" w:rsidRDefault="004C69E0" w:rsidP="004C69E0">
      <w:pPr>
        <w:spacing w:after="0"/>
        <w:ind w:left="-340"/>
        <w:jc w:val="both"/>
        <w:rPr>
          <w:rFonts w:asciiTheme="majorBidi" w:hAnsiTheme="majorBidi" w:cstheme="majorBidi"/>
          <w:b/>
          <w:bCs/>
          <w:sz w:val="28"/>
          <w:szCs w:val="28"/>
          <w:lang w:val="en-US"/>
        </w:rPr>
      </w:pPr>
      <w:r w:rsidRPr="004C69E0">
        <w:rPr>
          <w:rFonts w:asciiTheme="majorBidi" w:hAnsiTheme="majorBidi" w:cstheme="majorBidi"/>
          <w:b/>
          <w:bCs/>
          <w:sz w:val="28"/>
          <w:szCs w:val="28"/>
          <w:lang w:val="en-US"/>
        </w:rPr>
        <w:t>Islamic Organization for Food Security</w:t>
      </w:r>
    </w:p>
    <w:p w14:paraId="6C9C94A8" w14:textId="77777777" w:rsidR="004C69E0" w:rsidRDefault="004C69E0" w:rsidP="004C69E0">
      <w:pPr>
        <w:spacing w:after="0"/>
        <w:ind w:left="-340"/>
        <w:jc w:val="both"/>
        <w:rPr>
          <w:rFonts w:asciiTheme="majorBidi" w:hAnsiTheme="majorBidi" w:cstheme="majorBidi"/>
          <w:b/>
          <w:bCs/>
          <w:sz w:val="28"/>
          <w:szCs w:val="28"/>
        </w:rPr>
      </w:pPr>
      <w:proofErr w:type="spellStart"/>
      <w:r>
        <w:rPr>
          <w:rFonts w:asciiTheme="majorBidi" w:hAnsiTheme="majorBidi" w:cstheme="majorBidi"/>
          <w:b/>
          <w:bCs/>
          <w:sz w:val="28"/>
          <w:szCs w:val="28"/>
        </w:rPr>
        <w:t>Nur</w:t>
      </w:r>
      <w:proofErr w:type="spellEnd"/>
      <w:r>
        <w:rPr>
          <w:rFonts w:asciiTheme="majorBidi" w:hAnsiTheme="majorBidi" w:cstheme="majorBidi"/>
          <w:b/>
          <w:bCs/>
          <w:sz w:val="28"/>
          <w:szCs w:val="28"/>
        </w:rPr>
        <w:t xml:space="preserve"> </w:t>
      </w:r>
      <w:proofErr w:type="spellStart"/>
      <w:r>
        <w:rPr>
          <w:rFonts w:asciiTheme="majorBidi" w:hAnsiTheme="majorBidi" w:cstheme="majorBidi"/>
          <w:b/>
          <w:bCs/>
          <w:sz w:val="28"/>
          <w:szCs w:val="28"/>
        </w:rPr>
        <w:t>Sultan</w:t>
      </w:r>
      <w:proofErr w:type="spellEnd"/>
      <w:r>
        <w:rPr>
          <w:rFonts w:asciiTheme="majorBidi" w:hAnsiTheme="majorBidi" w:cstheme="majorBidi"/>
          <w:b/>
          <w:bCs/>
          <w:sz w:val="28"/>
          <w:szCs w:val="28"/>
        </w:rPr>
        <w:t xml:space="preserve">, </w:t>
      </w:r>
      <w:proofErr w:type="spellStart"/>
      <w:r>
        <w:rPr>
          <w:rFonts w:asciiTheme="majorBidi" w:hAnsiTheme="majorBidi" w:cstheme="majorBidi"/>
          <w:b/>
          <w:bCs/>
          <w:sz w:val="28"/>
          <w:szCs w:val="28"/>
        </w:rPr>
        <w:t>Kazakhstan</w:t>
      </w:r>
      <w:proofErr w:type="spellEnd"/>
    </w:p>
    <w:p w14:paraId="351BFCF4" w14:textId="337293B9" w:rsidR="00B266B0" w:rsidRPr="00BF0652" w:rsidRDefault="00B266B0" w:rsidP="00CD3E9C">
      <w:pPr>
        <w:spacing w:after="0"/>
        <w:rPr>
          <w:rFonts w:asciiTheme="majorBidi" w:hAnsiTheme="majorBidi" w:cstheme="majorBidi"/>
          <w:b/>
          <w:bCs/>
          <w:sz w:val="28"/>
          <w:szCs w:val="28"/>
          <w:lang w:val="en-GB"/>
        </w:rPr>
      </w:pPr>
      <w:bookmarkStart w:id="0" w:name="_GoBack"/>
      <w:bookmarkEnd w:id="0"/>
    </w:p>
    <w:sectPr w:rsidR="00B266B0" w:rsidRPr="00BF0652">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A008" w14:textId="77777777" w:rsidR="00A50CD8" w:rsidRDefault="00A50CD8" w:rsidP="00EF3A13">
      <w:pPr>
        <w:spacing w:after="0" w:line="240" w:lineRule="auto"/>
      </w:pPr>
      <w:r>
        <w:separator/>
      </w:r>
    </w:p>
  </w:endnote>
  <w:endnote w:type="continuationSeparator" w:id="0">
    <w:p w14:paraId="33BE49A9" w14:textId="77777777" w:rsidR="00A50CD8" w:rsidRDefault="00A50CD8" w:rsidP="00EF3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5794055"/>
      <w:docPartObj>
        <w:docPartGallery w:val="Page Numbers (Bottom of Page)"/>
        <w:docPartUnique/>
      </w:docPartObj>
    </w:sdtPr>
    <w:sdtEndPr>
      <w:rPr>
        <w:noProof/>
      </w:rPr>
    </w:sdtEndPr>
    <w:sdtContent>
      <w:p w14:paraId="65FB2F08" w14:textId="1BDC7E34" w:rsidR="00FA17EF" w:rsidRDefault="00FA17EF">
        <w:pPr>
          <w:pStyle w:val="Footer"/>
          <w:jc w:val="center"/>
        </w:pPr>
        <w:r>
          <w:fldChar w:fldCharType="begin"/>
        </w:r>
        <w:r>
          <w:instrText xml:space="preserve"> PAGE   \* MERGEFORMAT </w:instrText>
        </w:r>
        <w:r>
          <w:fldChar w:fldCharType="separate"/>
        </w:r>
        <w:r w:rsidR="004C69E0">
          <w:rPr>
            <w:noProof/>
          </w:rPr>
          <w:t>4</w:t>
        </w:r>
        <w:r>
          <w:rPr>
            <w:noProof/>
          </w:rPr>
          <w:fldChar w:fldCharType="end"/>
        </w:r>
      </w:p>
    </w:sdtContent>
  </w:sdt>
  <w:p w14:paraId="373C5BE5" w14:textId="77777777" w:rsidR="00FA17EF" w:rsidRDefault="00FA17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08590" w14:textId="77777777" w:rsidR="00A50CD8" w:rsidRDefault="00A50CD8" w:rsidP="00EF3A13">
      <w:pPr>
        <w:spacing w:after="0" w:line="240" w:lineRule="auto"/>
      </w:pPr>
      <w:r>
        <w:separator/>
      </w:r>
    </w:p>
  </w:footnote>
  <w:footnote w:type="continuationSeparator" w:id="0">
    <w:p w14:paraId="5D53EDCD" w14:textId="77777777" w:rsidR="00A50CD8" w:rsidRDefault="00A50CD8" w:rsidP="00EF3A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85972" w14:textId="5DFF0BBA" w:rsidR="008B5FDA" w:rsidRDefault="008B5FDA" w:rsidP="008B5FDA">
    <w:pPr>
      <w:pStyle w:val="Header"/>
      <w:ind w:left="-170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E41"/>
    <w:rsid w:val="00007341"/>
    <w:rsid w:val="0001350F"/>
    <w:rsid w:val="00022B18"/>
    <w:rsid w:val="00024025"/>
    <w:rsid w:val="00032425"/>
    <w:rsid w:val="00077B06"/>
    <w:rsid w:val="00081344"/>
    <w:rsid w:val="000903E2"/>
    <w:rsid w:val="000B134B"/>
    <w:rsid w:val="000B37BB"/>
    <w:rsid w:val="000B5931"/>
    <w:rsid w:val="000C10A8"/>
    <w:rsid w:val="000C6B1A"/>
    <w:rsid w:val="000F078A"/>
    <w:rsid w:val="00100457"/>
    <w:rsid w:val="00105162"/>
    <w:rsid w:val="00105CF5"/>
    <w:rsid w:val="00116317"/>
    <w:rsid w:val="0013447A"/>
    <w:rsid w:val="00146C1E"/>
    <w:rsid w:val="001534BC"/>
    <w:rsid w:val="00162B93"/>
    <w:rsid w:val="0018092A"/>
    <w:rsid w:val="00190E41"/>
    <w:rsid w:val="001C6BB6"/>
    <w:rsid w:val="001E2844"/>
    <w:rsid w:val="001E5C45"/>
    <w:rsid w:val="0022517F"/>
    <w:rsid w:val="0023364C"/>
    <w:rsid w:val="00261FBE"/>
    <w:rsid w:val="00262D59"/>
    <w:rsid w:val="00293EFE"/>
    <w:rsid w:val="002960E8"/>
    <w:rsid w:val="002D76A6"/>
    <w:rsid w:val="002E3AB5"/>
    <w:rsid w:val="00312C19"/>
    <w:rsid w:val="00374725"/>
    <w:rsid w:val="003B51C4"/>
    <w:rsid w:val="003D3813"/>
    <w:rsid w:val="00414315"/>
    <w:rsid w:val="00414CC6"/>
    <w:rsid w:val="00440DDD"/>
    <w:rsid w:val="0046165F"/>
    <w:rsid w:val="00464CCE"/>
    <w:rsid w:val="00490690"/>
    <w:rsid w:val="004910CF"/>
    <w:rsid w:val="004934E9"/>
    <w:rsid w:val="00494026"/>
    <w:rsid w:val="004B71C2"/>
    <w:rsid w:val="004C69E0"/>
    <w:rsid w:val="004E1690"/>
    <w:rsid w:val="004E451C"/>
    <w:rsid w:val="004F52FB"/>
    <w:rsid w:val="00500B16"/>
    <w:rsid w:val="00503FAC"/>
    <w:rsid w:val="00506FC3"/>
    <w:rsid w:val="00521C08"/>
    <w:rsid w:val="005300B5"/>
    <w:rsid w:val="005406A1"/>
    <w:rsid w:val="005573AE"/>
    <w:rsid w:val="005711CE"/>
    <w:rsid w:val="005826DA"/>
    <w:rsid w:val="00584EA3"/>
    <w:rsid w:val="00586FEF"/>
    <w:rsid w:val="00590223"/>
    <w:rsid w:val="005A29D5"/>
    <w:rsid w:val="005A5115"/>
    <w:rsid w:val="005B0B13"/>
    <w:rsid w:val="005B3D4B"/>
    <w:rsid w:val="005C0BA7"/>
    <w:rsid w:val="005C1773"/>
    <w:rsid w:val="005D4415"/>
    <w:rsid w:val="005E200D"/>
    <w:rsid w:val="005F0CBE"/>
    <w:rsid w:val="00630492"/>
    <w:rsid w:val="00634A48"/>
    <w:rsid w:val="00673680"/>
    <w:rsid w:val="0067407F"/>
    <w:rsid w:val="00684D29"/>
    <w:rsid w:val="006A61FE"/>
    <w:rsid w:val="006C7852"/>
    <w:rsid w:val="006D5D79"/>
    <w:rsid w:val="00700D9F"/>
    <w:rsid w:val="0070782B"/>
    <w:rsid w:val="00725039"/>
    <w:rsid w:val="00742CD1"/>
    <w:rsid w:val="00751836"/>
    <w:rsid w:val="00774643"/>
    <w:rsid w:val="0079266C"/>
    <w:rsid w:val="007B4C0A"/>
    <w:rsid w:val="007C36BD"/>
    <w:rsid w:val="007C6439"/>
    <w:rsid w:val="007D76D4"/>
    <w:rsid w:val="00823E23"/>
    <w:rsid w:val="00841FE6"/>
    <w:rsid w:val="00872DA4"/>
    <w:rsid w:val="00884446"/>
    <w:rsid w:val="008A056C"/>
    <w:rsid w:val="008A5363"/>
    <w:rsid w:val="008A5E78"/>
    <w:rsid w:val="008B5FDA"/>
    <w:rsid w:val="008E0E20"/>
    <w:rsid w:val="008E42BD"/>
    <w:rsid w:val="008E4D10"/>
    <w:rsid w:val="008F4934"/>
    <w:rsid w:val="0090088D"/>
    <w:rsid w:val="009029E8"/>
    <w:rsid w:val="00910AED"/>
    <w:rsid w:val="00914D5A"/>
    <w:rsid w:val="00923619"/>
    <w:rsid w:val="0094037D"/>
    <w:rsid w:val="0094575E"/>
    <w:rsid w:val="00950FA3"/>
    <w:rsid w:val="00955640"/>
    <w:rsid w:val="00987580"/>
    <w:rsid w:val="00993481"/>
    <w:rsid w:val="00995B87"/>
    <w:rsid w:val="009E4488"/>
    <w:rsid w:val="00A0068E"/>
    <w:rsid w:val="00A04A27"/>
    <w:rsid w:val="00A04FEE"/>
    <w:rsid w:val="00A22553"/>
    <w:rsid w:val="00A336E6"/>
    <w:rsid w:val="00A463B0"/>
    <w:rsid w:val="00A50CD8"/>
    <w:rsid w:val="00A72658"/>
    <w:rsid w:val="00A74647"/>
    <w:rsid w:val="00A805FB"/>
    <w:rsid w:val="00AB2324"/>
    <w:rsid w:val="00AB592D"/>
    <w:rsid w:val="00AB7B0E"/>
    <w:rsid w:val="00AD5C7E"/>
    <w:rsid w:val="00B02068"/>
    <w:rsid w:val="00B266B0"/>
    <w:rsid w:val="00B353F2"/>
    <w:rsid w:val="00B53B5E"/>
    <w:rsid w:val="00B644F7"/>
    <w:rsid w:val="00B657D4"/>
    <w:rsid w:val="00B71119"/>
    <w:rsid w:val="00B717B3"/>
    <w:rsid w:val="00B71B97"/>
    <w:rsid w:val="00B865CA"/>
    <w:rsid w:val="00B969F3"/>
    <w:rsid w:val="00BA0FAE"/>
    <w:rsid w:val="00BD0831"/>
    <w:rsid w:val="00BD11E1"/>
    <w:rsid w:val="00BD596B"/>
    <w:rsid w:val="00BE3E8D"/>
    <w:rsid w:val="00BE700D"/>
    <w:rsid w:val="00BF0652"/>
    <w:rsid w:val="00BF410C"/>
    <w:rsid w:val="00C0234D"/>
    <w:rsid w:val="00C047B4"/>
    <w:rsid w:val="00C04ABC"/>
    <w:rsid w:val="00C60601"/>
    <w:rsid w:val="00CA1A80"/>
    <w:rsid w:val="00CB6689"/>
    <w:rsid w:val="00CC14D5"/>
    <w:rsid w:val="00CC6541"/>
    <w:rsid w:val="00CD3E9C"/>
    <w:rsid w:val="00CE6ED4"/>
    <w:rsid w:val="00D03053"/>
    <w:rsid w:val="00D07871"/>
    <w:rsid w:val="00D67F3F"/>
    <w:rsid w:val="00D86856"/>
    <w:rsid w:val="00D90882"/>
    <w:rsid w:val="00D95E46"/>
    <w:rsid w:val="00DA3872"/>
    <w:rsid w:val="00DB2AF3"/>
    <w:rsid w:val="00DB456C"/>
    <w:rsid w:val="00DB7825"/>
    <w:rsid w:val="00DB7DFD"/>
    <w:rsid w:val="00DC76C1"/>
    <w:rsid w:val="00DD2218"/>
    <w:rsid w:val="00DE211A"/>
    <w:rsid w:val="00DF476E"/>
    <w:rsid w:val="00DF78A5"/>
    <w:rsid w:val="00E14F2C"/>
    <w:rsid w:val="00E30ED3"/>
    <w:rsid w:val="00E33217"/>
    <w:rsid w:val="00E37557"/>
    <w:rsid w:val="00E44260"/>
    <w:rsid w:val="00E46318"/>
    <w:rsid w:val="00E645A1"/>
    <w:rsid w:val="00E81814"/>
    <w:rsid w:val="00E86570"/>
    <w:rsid w:val="00E97242"/>
    <w:rsid w:val="00EB1C4F"/>
    <w:rsid w:val="00EC5368"/>
    <w:rsid w:val="00EF3A13"/>
    <w:rsid w:val="00F35DCA"/>
    <w:rsid w:val="00F43441"/>
    <w:rsid w:val="00F5171F"/>
    <w:rsid w:val="00F615BF"/>
    <w:rsid w:val="00F62ED8"/>
    <w:rsid w:val="00F63C61"/>
    <w:rsid w:val="00F85A45"/>
    <w:rsid w:val="00F9211A"/>
    <w:rsid w:val="00FA17EF"/>
    <w:rsid w:val="00FA612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EDA61"/>
  <w15:docId w15:val="{CCD2A115-74FC-4B4F-9754-35717389E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2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F3A13"/>
    <w:pPr>
      <w:tabs>
        <w:tab w:val="center" w:pos="4677"/>
        <w:tab w:val="right" w:pos="9355"/>
      </w:tabs>
      <w:spacing w:after="0" w:line="240" w:lineRule="auto"/>
    </w:pPr>
  </w:style>
  <w:style w:type="character" w:customStyle="1" w:styleId="HeaderChar">
    <w:name w:val="Header Char"/>
    <w:basedOn w:val="DefaultParagraphFont"/>
    <w:link w:val="Header"/>
    <w:uiPriority w:val="99"/>
    <w:rsid w:val="00EF3A13"/>
  </w:style>
  <w:style w:type="paragraph" w:styleId="Footer">
    <w:name w:val="footer"/>
    <w:basedOn w:val="Normal"/>
    <w:link w:val="FooterChar"/>
    <w:uiPriority w:val="99"/>
    <w:unhideWhenUsed/>
    <w:rsid w:val="00EF3A13"/>
    <w:pPr>
      <w:tabs>
        <w:tab w:val="center" w:pos="4677"/>
        <w:tab w:val="right" w:pos="9355"/>
      </w:tabs>
      <w:spacing w:after="0" w:line="240" w:lineRule="auto"/>
    </w:pPr>
  </w:style>
  <w:style w:type="character" w:customStyle="1" w:styleId="FooterChar">
    <w:name w:val="Footer Char"/>
    <w:basedOn w:val="DefaultParagraphFont"/>
    <w:link w:val="Footer"/>
    <w:uiPriority w:val="99"/>
    <w:rsid w:val="00EF3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030059">
      <w:bodyDiv w:val="1"/>
      <w:marLeft w:val="0"/>
      <w:marRight w:val="0"/>
      <w:marTop w:val="0"/>
      <w:marBottom w:val="0"/>
      <w:divBdr>
        <w:top w:val="none" w:sz="0" w:space="0" w:color="auto"/>
        <w:left w:val="none" w:sz="0" w:space="0" w:color="auto"/>
        <w:bottom w:val="none" w:sz="0" w:space="0" w:color="auto"/>
        <w:right w:val="none" w:sz="0" w:space="0" w:color="auto"/>
      </w:divBdr>
    </w:div>
    <w:div w:id="203970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1112</Words>
  <Characters>6340</Characters>
  <Application>Microsoft Office Word</Application>
  <DocSecurity>0</DocSecurity>
  <Lines>52</Lines>
  <Paragraphs>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7438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19</cp:revision>
  <dcterms:created xsi:type="dcterms:W3CDTF">2020-10-12T09:04:00Z</dcterms:created>
  <dcterms:modified xsi:type="dcterms:W3CDTF">2020-11-05T11:27:00Z</dcterms:modified>
</cp:coreProperties>
</file>